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64" w:rsidRDefault="00042064" w:rsidP="005626E5">
      <w:pPr>
        <w:spacing w:after="0" w:line="240" w:lineRule="auto"/>
        <w:jc w:val="both"/>
        <w:rPr>
          <w:rFonts w:ascii="Arial" w:hAnsi="Arial" w:cs="Arial"/>
          <w:b/>
          <w:sz w:val="20"/>
          <w:szCs w:val="20"/>
        </w:rPr>
      </w:pPr>
      <w:bookmarkStart w:id="0" w:name="_GoBack"/>
      <w:bookmarkEnd w:id="0"/>
    </w:p>
    <w:p w:rsidR="00B479A2" w:rsidRPr="00042064" w:rsidRDefault="00042064" w:rsidP="005626E5">
      <w:pPr>
        <w:spacing w:after="0" w:line="240" w:lineRule="auto"/>
        <w:jc w:val="center"/>
        <w:rPr>
          <w:rFonts w:ascii="Arial" w:hAnsi="Arial" w:cs="Arial"/>
          <w:b/>
          <w:sz w:val="20"/>
          <w:szCs w:val="20"/>
        </w:rPr>
      </w:pPr>
      <w:r w:rsidRPr="00042064">
        <w:rPr>
          <w:rFonts w:ascii="Arial" w:hAnsi="Arial" w:cs="Arial"/>
          <w:b/>
          <w:sz w:val="20"/>
          <w:szCs w:val="20"/>
        </w:rPr>
        <w:t>PRESS RELEASE</w:t>
      </w:r>
    </w:p>
    <w:p w:rsidR="00D93C0D" w:rsidRPr="00042064" w:rsidRDefault="00813B67" w:rsidP="005626E5">
      <w:pPr>
        <w:pStyle w:val="Normal1"/>
        <w:spacing w:line="240" w:lineRule="auto"/>
        <w:jc w:val="center"/>
        <w:rPr>
          <w:b/>
          <w:sz w:val="20"/>
        </w:rPr>
      </w:pPr>
      <w:r w:rsidRPr="00042064">
        <w:rPr>
          <w:b/>
          <w:sz w:val="20"/>
        </w:rPr>
        <w:t xml:space="preserve">United Nations </w:t>
      </w:r>
      <w:r w:rsidR="00172372" w:rsidRPr="00042064">
        <w:rPr>
          <w:b/>
          <w:sz w:val="20"/>
        </w:rPr>
        <w:t>launches Pacific campaign against homophobia and transphobia</w:t>
      </w:r>
    </w:p>
    <w:p w:rsidR="00D93C0D" w:rsidRPr="00042064" w:rsidRDefault="00D93C0D" w:rsidP="005626E5">
      <w:pPr>
        <w:pStyle w:val="Normal1"/>
        <w:spacing w:line="240" w:lineRule="auto"/>
        <w:jc w:val="both"/>
        <w:rPr>
          <w:b/>
          <w:sz w:val="20"/>
        </w:rPr>
      </w:pPr>
    </w:p>
    <w:p w:rsidR="00822A08" w:rsidRPr="00042064" w:rsidRDefault="00822A08" w:rsidP="00047EE2">
      <w:pPr>
        <w:pStyle w:val="Default"/>
        <w:spacing w:after="120"/>
        <w:jc w:val="both"/>
        <w:rPr>
          <w:rFonts w:ascii="Arial" w:hAnsi="Arial" w:cs="Arial"/>
          <w:sz w:val="20"/>
          <w:szCs w:val="20"/>
        </w:rPr>
      </w:pPr>
      <w:r w:rsidRPr="00CD6E6D">
        <w:rPr>
          <w:rFonts w:ascii="Arial" w:hAnsi="Arial" w:cs="Arial"/>
          <w:sz w:val="20"/>
          <w:szCs w:val="20"/>
        </w:rPr>
        <w:t>Suva, 6</w:t>
      </w:r>
      <w:r w:rsidRPr="00CD6E6D">
        <w:rPr>
          <w:rFonts w:ascii="Arial" w:hAnsi="Arial" w:cs="Arial"/>
          <w:sz w:val="20"/>
          <w:szCs w:val="20"/>
          <w:vertAlign w:val="superscript"/>
        </w:rPr>
        <w:t xml:space="preserve"> </w:t>
      </w:r>
      <w:r w:rsidRPr="00CD6E6D">
        <w:rPr>
          <w:rFonts w:ascii="Arial" w:hAnsi="Arial" w:cs="Arial"/>
          <w:sz w:val="20"/>
          <w:szCs w:val="20"/>
        </w:rPr>
        <w:t>August, 2015</w:t>
      </w:r>
      <w:r w:rsidRPr="00042064">
        <w:rPr>
          <w:rFonts w:ascii="Arial" w:hAnsi="Arial" w:cs="Arial"/>
          <w:sz w:val="20"/>
          <w:szCs w:val="20"/>
        </w:rPr>
        <w:t xml:space="preserve"> – The United Nations marked a historic step towards protection of the human rights of lesbian, gay bisexual, transgender and intersex (LGBTI) people with </w:t>
      </w:r>
      <w:r w:rsidR="00353BFE">
        <w:rPr>
          <w:rFonts w:ascii="Arial" w:hAnsi="Arial" w:cs="Arial"/>
          <w:sz w:val="20"/>
          <w:szCs w:val="20"/>
        </w:rPr>
        <w:t>the</w:t>
      </w:r>
      <w:r w:rsidR="00E70670" w:rsidRPr="00042064">
        <w:rPr>
          <w:rFonts w:ascii="Arial" w:hAnsi="Arial" w:cs="Arial"/>
          <w:sz w:val="20"/>
          <w:szCs w:val="20"/>
        </w:rPr>
        <w:t xml:space="preserve"> </w:t>
      </w:r>
      <w:r w:rsidRPr="00042064">
        <w:rPr>
          <w:rFonts w:ascii="Arial" w:hAnsi="Arial" w:cs="Arial"/>
          <w:sz w:val="20"/>
          <w:szCs w:val="20"/>
        </w:rPr>
        <w:t xml:space="preserve">launch </w:t>
      </w:r>
      <w:r w:rsidR="00353BFE">
        <w:rPr>
          <w:rFonts w:ascii="Arial" w:hAnsi="Arial" w:cs="Arial"/>
          <w:sz w:val="20"/>
          <w:szCs w:val="20"/>
        </w:rPr>
        <w:t xml:space="preserve">on 5 August </w:t>
      </w:r>
      <w:r w:rsidRPr="00042064">
        <w:rPr>
          <w:rFonts w:ascii="Arial" w:hAnsi="Arial" w:cs="Arial"/>
          <w:sz w:val="20"/>
          <w:szCs w:val="20"/>
        </w:rPr>
        <w:t xml:space="preserve">of the Pacific UN Free &amp; Equal Campaign – a regional campaign against homophobia and transphobia. The initiative, which is a spin-off of the global United Nations Free &amp; Equal Campaign led by the UN Human Rights Office, was </w:t>
      </w:r>
      <w:r w:rsidR="00CD6E6D">
        <w:rPr>
          <w:rFonts w:ascii="Arial" w:hAnsi="Arial" w:cs="Arial"/>
          <w:sz w:val="20"/>
          <w:szCs w:val="20"/>
        </w:rPr>
        <w:t>a joint effort of a</w:t>
      </w:r>
      <w:r w:rsidRPr="00042064">
        <w:rPr>
          <w:rFonts w:ascii="Arial" w:hAnsi="Arial" w:cs="Arial"/>
          <w:sz w:val="20"/>
          <w:szCs w:val="20"/>
        </w:rPr>
        <w:t xml:space="preserve"> number of organizations.</w:t>
      </w:r>
    </w:p>
    <w:p w:rsidR="00A61DBD" w:rsidRPr="00042064" w:rsidRDefault="003C53AD" w:rsidP="00047EE2">
      <w:pPr>
        <w:pStyle w:val="Default"/>
        <w:spacing w:after="120"/>
        <w:jc w:val="both"/>
        <w:rPr>
          <w:rFonts w:ascii="Arial" w:hAnsi="Arial" w:cs="Arial"/>
          <w:sz w:val="20"/>
          <w:szCs w:val="20"/>
        </w:rPr>
      </w:pPr>
      <w:r>
        <w:rPr>
          <w:rFonts w:ascii="Arial" w:hAnsi="Arial" w:cs="Arial"/>
          <w:sz w:val="20"/>
          <w:szCs w:val="20"/>
        </w:rPr>
        <w:t>Governments</w:t>
      </w:r>
      <w:r w:rsidR="00A61DBD" w:rsidRPr="00042064">
        <w:rPr>
          <w:rFonts w:ascii="Arial" w:hAnsi="Arial" w:cs="Arial"/>
          <w:sz w:val="20"/>
          <w:szCs w:val="20"/>
        </w:rPr>
        <w:t xml:space="preserve">, human rights activists, national human rights institutions, UN officials and other stakeholders from across the Pacific attended the event, shared their perspectives of the situation </w:t>
      </w:r>
      <w:r w:rsidR="00593DBA" w:rsidRPr="00042064">
        <w:rPr>
          <w:rFonts w:ascii="Arial" w:hAnsi="Arial" w:cs="Arial"/>
          <w:sz w:val="20"/>
          <w:szCs w:val="20"/>
        </w:rPr>
        <w:t xml:space="preserve">of LGBTI people and called for </w:t>
      </w:r>
      <w:r w:rsidR="00A61DBD" w:rsidRPr="00042064">
        <w:rPr>
          <w:rFonts w:ascii="Arial" w:hAnsi="Arial" w:cs="Arial"/>
          <w:sz w:val="20"/>
          <w:szCs w:val="20"/>
        </w:rPr>
        <w:t xml:space="preserve">action to combat homophobia and transphobia. </w:t>
      </w:r>
      <w:r>
        <w:rPr>
          <w:rFonts w:ascii="Arial" w:hAnsi="Arial" w:cs="Arial"/>
          <w:sz w:val="20"/>
          <w:szCs w:val="20"/>
        </w:rPr>
        <w:t xml:space="preserve">Government representatives of among others Samoa and Tonga were present, in addition to Fiji. </w:t>
      </w:r>
      <w:r w:rsidR="004D72B0">
        <w:rPr>
          <w:rFonts w:ascii="Arial" w:hAnsi="Arial" w:cs="Arial"/>
          <w:sz w:val="20"/>
          <w:szCs w:val="20"/>
        </w:rPr>
        <w:t xml:space="preserve">The event also featured mesmerizing performances, including by </w:t>
      </w:r>
      <w:proofErr w:type="spellStart"/>
      <w:r w:rsidR="004D72B0">
        <w:rPr>
          <w:rFonts w:ascii="Arial" w:hAnsi="Arial" w:cs="Arial"/>
          <w:sz w:val="20"/>
          <w:szCs w:val="20"/>
        </w:rPr>
        <w:t>Kiti</w:t>
      </w:r>
      <w:proofErr w:type="spellEnd"/>
      <w:r w:rsidR="004D72B0">
        <w:rPr>
          <w:rFonts w:ascii="Arial" w:hAnsi="Arial" w:cs="Arial"/>
          <w:sz w:val="20"/>
          <w:szCs w:val="20"/>
        </w:rPr>
        <w:t xml:space="preserve"> </w:t>
      </w:r>
      <w:proofErr w:type="spellStart"/>
      <w:r w:rsidR="004D72B0">
        <w:rPr>
          <w:rFonts w:ascii="Arial" w:hAnsi="Arial" w:cs="Arial"/>
          <w:sz w:val="20"/>
          <w:szCs w:val="20"/>
        </w:rPr>
        <w:t>Niumataiwalu</w:t>
      </w:r>
      <w:proofErr w:type="spellEnd"/>
      <w:r w:rsidR="004D72B0">
        <w:rPr>
          <w:rFonts w:ascii="Arial" w:hAnsi="Arial" w:cs="Arial"/>
          <w:sz w:val="20"/>
          <w:szCs w:val="20"/>
        </w:rPr>
        <w:t>, the Voice of Fiji, and the Rainbow Pacific Free &amp; Equal Choir, created specifically for the campaign launch.</w:t>
      </w:r>
    </w:p>
    <w:p w:rsidR="00A61DBD" w:rsidRPr="00047EE2" w:rsidRDefault="00A61DBD" w:rsidP="00047EE2">
      <w:pPr>
        <w:spacing w:after="120" w:line="240" w:lineRule="auto"/>
        <w:jc w:val="both"/>
        <w:rPr>
          <w:rFonts w:ascii="Arial" w:hAnsi="Arial" w:cs="Arial"/>
          <w:sz w:val="20"/>
          <w:szCs w:val="20"/>
          <w:lang w:val="en-GB"/>
        </w:rPr>
      </w:pPr>
      <w:r w:rsidRPr="00042064">
        <w:rPr>
          <w:rFonts w:ascii="Arial" w:hAnsi="Arial" w:cs="Arial"/>
          <w:sz w:val="20"/>
          <w:szCs w:val="20"/>
        </w:rPr>
        <w:t>United Nations Resident Coordinator ad interim, Karen Allen, explained that “The Pacific UN Free &amp; Equal campaign aims to challenge negative stereotypes of LGBTI people and promote measures to protect the human rights of all people, regardless of who they are or whom they love.”</w:t>
      </w:r>
    </w:p>
    <w:p w:rsidR="00CD6E6D" w:rsidRDefault="00C44EF5" w:rsidP="00047EE2">
      <w:pPr>
        <w:pStyle w:val="Default"/>
        <w:spacing w:after="120"/>
        <w:jc w:val="both"/>
        <w:rPr>
          <w:rFonts w:ascii="Arial" w:hAnsi="Arial" w:cs="Arial"/>
          <w:sz w:val="20"/>
          <w:szCs w:val="20"/>
        </w:rPr>
      </w:pPr>
      <w:r w:rsidRPr="00042064">
        <w:rPr>
          <w:rFonts w:ascii="Arial" w:hAnsi="Arial" w:cs="Arial"/>
          <w:sz w:val="20"/>
          <w:szCs w:val="20"/>
        </w:rPr>
        <w:t xml:space="preserve">H.E. </w:t>
      </w:r>
      <w:proofErr w:type="spellStart"/>
      <w:r w:rsidRPr="00042064">
        <w:rPr>
          <w:rFonts w:ascii="Arial" w:hAnsi="Arial" w:cs="Arial"/>
          <w:sz w:val="20"/>
          <w:szCs w:val="20"/>
        </w:rPr>
        <w:t>Ratu</w:t>
      </w:r>
      <w:proofErr w:type="spellEnd"/>
      <w:r w:rsidRPr="00042064">
        <w:rPr>
          <w:rFonts w:ascii="Arial" w:hAnsi="Arial" w:cs="Arial"/>
          <w:sz w:val="20"/>
          <w:szCs w:val="20"/>
        </w:rPr>
        <w:t xml:space="preserve"> </w:t>
      </w:r>
      <w:proofErr w:type="spellStart"/>
      <w:r w:rsidRPr="00042064">
        <w:rPr>
          <w:rFonts w:ascii="Arial" w:hAnsi="Arial" w:cs="Arial"/>
          <w:sz w:val="20"/>
          <w:szCs w:val="20"/>
        </w:rPr>
        <w:t>Epeli</w:t>
      </w:r>
      <w:proofErr w:type="spellEnd"/>
      <w:r w:rsidRPr="00042064">
        <w:rPr>
          <w:rFonts w:ascii="Arial" w:hAnsi="Arial" w:cs="Arial"/>
          <w:sz w:val="20"/>
          <w:szCs w:val="20"/>
        </w:rPr>
        <w:t xml:space="preserve"> </w:t>
      </w:r>
      <w:proofErr w:type="spellStart"/>
      <w:r w:rsidRPr="00042064">
        <w:rPr>
          <w:rFonts w:ascii="Arial" w:hAnsi="Arial" w:cs="Arial"/>
          <w:sz w:val="20"/>
          <w:szCs w:val="20"/>
        </w:rPr>
        <w:t>Nailatikau</w:t>
      </w:r>
      <w:proofErr w:type="spellEnd"/>
      <w:r w:rsidRPr="00042064">
        <w:rPr>
          <w:rFonts w:ascii="Arial" w:hAnsi="Arial" w:cs="Arial"/>
          <w:sz w:val="20"/>
          <w:szCs w:val="20"/>
        </w:rPr>
        <w:t>, President of Fiji</w:t>
      </w:r>
      <w:r w:rsidR="00FB6382" w:rsidRPr="00042064">
        <w:rPr>
          <w:rFonts w:ascii="Arial" w:hAnsi="Arial" w:cs="Arial"/>
          <w:sz w:val="20"/>
          <w:szCs w:val="20"/>
        </w:rPr>
        <w:t>,</w:t>
      </w:r>
      <w:r w:rsidRPr="00042064">
        <w:rPr>
          <w:rFonts w:ascii="Arial" w:hAnsi="Arial" w:cs="Arial"/>
          <w:sz w:val="20"/>
          <w:szCs w:val="20"/>
        </w:rPr>
        <w:t xml:space="preserve"> </w:t>
      </w:r>
      <w:r w:rsidR="00FB6382" w:rsidRPr="00042064">
        <w:rPr>
          <w:rFonts w:ascii="Arial" w:hAnsi="Arial" w:cs="Arial"/>
          <w:sz w:val="20"/>
          <w:szCs w:val="20"/>
        </w:rPr>
        <w:t>a proud ally of the Free &amp; Equal Campaign, appealed to State</w:t>
      </w:r>
      <w:r w:rsidR="00CD6E6D">
        <w:rPr>
          <w:rFonts w:ascii="Arial" w:hAnsi="Arial" w:cs="Arial"/>
          <w:sz w:val="20"/>
          <w:szCs w:val="20"/>
        </w:rPr>
        <w:t>s</w:t>
      </w:r>
      <w:r w:rsidR="00FB6382" w:rsidRPr="00042064">
        <w:rPr>
          <w:rFonts w:ascii="Arial" w:hAnsi="Arial" w:cs="Arial"/>
          <w:sz w:val="20"/>
          <w:szCs w:val="20"/>
        </w:rPr>
        <w:t xml:space="preserve"> across the Pacific to join the fight for LGBTI equality: “We all need to examine what we can do better, how we can take further steps, what practical measures can be adopted, to protect the human rights of lesbian, gay, bisexual, transgender and intersex people.”</w:t>
      </w:r>
    </w:p>
    <w:p w:rsidR="00FB6382" w:rsidRPr="00047EE2" w:rsidRDefault="00CD6E6D" w:rsidP="00047EE2">
      <w:pPr>
        <w:pStyle w:val="Default"/>
        <w:spacing w:after="120"/>
        <w:jc w:val="both"/>
        <w:rPr>
          <w:rFonts w:ascii="Arial" w:eastAsia="Arial" w:hAnsi="Arial" w:cs="Arial"/>
          <w:sz w:val="20"/>
          <w:szCs w:val="20"/>
        </w:rPr>
      </w:pPr>
      <w:r>
        <w:rPr>
          <w:rFonts w:ascii="Arial" w:eastAsia="Arial" w:hAnsi="Arial" w:cs="Arial"/>
          <w:sz w:val="20"/>
          <w:szCs w:val="20"/>
        </w:rPr>
        <w:t xml:space="preserve">The Chair of the </w:t>
      </w:r>
      <w:r w:rsidRPr="00042064">
        <w:rPr>
          <w:rFonts w:ascii="Arial" w:eastAsia="Arial" w:hAnsi="Arial" w:cs="Arial"/>
          <w:sz w:val="20"/>
          <w:szCs w:val="20"/>
        </w:rPr>
        <w:t xml:space="preserve">Pacific Sexual Diversity Network, </w:t>
      </w:r>
      <w:r w:rsidRPr="00042064">
        <w:rPr>
          <w:rFonts w:ascii="Arial" w:hAnsi="Arial" w:cs="Arial"/>
          <w:sz w:val="20"/>
          <w:szCs w:val="20"/>
        </w:rPr>
        <w:t xml:space="preserve">Joey Joeleen Mataele, shared her journey towards acceptance in her community as a </w:t>
      </w:r>
      <w:proofErr w:type="spellStart"/>
      <w:r w:rsidRPr="00042064">
        <w:rPr>
          <w:rFonts w:ascii="Arial" w:hAnsi="Arial" w:cs="Arial"/>
          <w:sz w:val="20"/>
          <w:szCs w:val="20"/>
        </w:rPr>
        <w:t>Leiti</w:t>
      </w:r>
      <w:proofErr w:type="spellEnd"/>
      <w:r w:rsidR="00047EE2">
        <w:rPr>
          <w:rFonts w:ascii="Arial" w:hAnsi="Arial" w:cs="Arial"/>
          <w:sz w:val="20"/>
          <w:szCs w:val="20"/>
        </w:rPr>
        <w:t xml:space="preserve"> in Tonga:</w:t>
      </w:r>
      <w:r w:rsidRPr="00042064">
        <w:rPr>
          <w:rFonts w:ascii="Arial" w:hAnsi="Arial" w:cs="Arial"/>
          <w:sz w:val="20"/>
          <w:szCs w:val="20"/>
        </w:rPr>
        <w:t xml:space="preserve"> “I was the first one to wear a dress to church…</w:t>
      </w:r>
      <w:r>
        <w:rPr>
          <w:rFonts w:ascii="Arial" w:hAnsi="Arial" w:cs="Arial"/>
          <w:sz w:val="20"/>
          <w:szCs w:val="20"/>
        </w:rPr>
        <w:t xml:space="preserve"> </w:t>
      </w:r>
      <w:r w:rsidRPr="00042064">
        <w:rPr>
          <w:rFonts w:ascii="Arial" w:hAnsi="Arial" w:cs="Arial"/>
          <w:sz w:val="20"/>
          <w:szCs w:val="20"/>
        </w:rPr>
        <w:t>I had a bit of fear, a bit of insecurity, but at the same time I said to myself: I am what I am, and no-one’s going to change this.</w:t>
      </w:r>
      <w:r w:rsidRPr="00C83B3C">
        <w:rPr>
          <w:rFonts w:ascii="Arial" w:eastAsia="Arial" w:hAnsi="Arial" w:cs="Arial"/>
          <w:sz w:val="20"/>
          <w:szCs w:val="20"/>
        </w:rPr>
        <w:t xml:space="preserve">” </w:t>
      </w:r>
    </w:p>
    <w:p w:rsidR="005626E5" w:rsidRDefault="005626E5" w:rsidP="00047EE2">
      <w:pPr>
        <w:pStyle w:val="Default"/>
        <w:spacing w:after="120"/>
        <w:jc w:val="both"/>
        <w:rPr>
          <w:rFonts w:ascii="Arial" w:hAnsi="Arial" w:cs="Arial"/>
          <w:sz w:val="20"/>
          <w:szCs w:val="20"/>
        </w:rPr>
      </w:pPr>
      <w:r w:rsidRPr="00042064">
        <w:rPr>
          <w:rFonts w:ascii="Arial" w:hAnsi="Arial" w:cs="Arial"/>
          <w:sz w:val="20"/>
          <w:szCs w:val="20"/>
        </w:rPr>
        <w:t xml:space="preserve">Hon. </w:t>
      </w:r>
      <w:proofErr w:type="spellStart"/>
      <w:r w:rsidRPr="00042064">
        <w:rPr>
          <w:rFonts w:ascii="Arial" w:hAnsi="Arial" w:cs="Arial"/>
          <w:sz w:val="20"/>
          <w:szCs w:val="20"/>
        </w:rPr>
        <w:t>Aiyaz</w:t>
      </w:r>
      <w:proofErr w:type="spellEnd"/>
      <w:r w:rsidRPr="00042064">
        <w:rPr>
          <w:rFonts w:ascii="Arial" w:hAnsi="Arial" w:cs="Arial"/>
          <w:sz w:val="20"/>
          <w:szCs w:val="20"/>
        </w:rPr>
        <w:t xml:space="preserve"> Sayed-</w:t>
      </w:r>
      <w:proofErr w:type="spellStart"/>
      <w:r w:rsidRPr="00042064">
        <w:rPr>
          <w:rFonts w:ascii="Arial" w:hAnsi="Arial" w:cs="Arial"/>
          <w:sz w:val="20"/>
          <w:szCs w:val="20"/>
        </w:rPr>
        <w:t>Khaiyum</w:t>
      </w:r>
      <w:proofErr w:type="spellEnd"/>
      <w:r w:rsidRPr="00042064">
        <w:rPr>
          <w:rFonts w:ascii="Arial" w:hAnsi="Arial" w:cs="Arial"/>
          <w:sz w:val="20"/>
          <w:szCs w:val="20"/>
        </w:rPr>
        <w:t>, Acting Prime Minister of Fiji, spoke of Fiji’s trajectory from decriminalizing same sex relations in 2010, to the current ban on discrimination on the basis of sexual orientation or gender identity and expression. He emphasized that “You can have laws</w:t>
      </w:r>
      <w:r>
        <w:rPr>
          <w:rFonts w:ascii="Arial" w:hAnsi="Arial" w:cs="Arial"/>
          <w:sz w:val="20"/>
          <w:szCs w:val="20"/>
        </w:rPr>
        <w:t>,</w:t>
      </w:r>
      <w:r w:rsidRPr="00042064">
        <w:rPr>
          <w:rFonts w:ascii="Arial" w:hAnsi="Arial" w:cs="Arial"/>
          <w:sz w:val="20"/>
          <w:szCs w:val="20"/>
        </w:rPr>
        <w:t xml:space="preserve"> but attitudes also need to change. </w:t>
      </w:r>
      <w:r>
        <w:rPr>
          <w:rFonts w:ascii="Arial" w:hAnsi="Arial" w:cs="Arial"/>
          <w:sz w:val="20"/>
          <w:szCs w:val="20"/>
        </w:rPr>
        <w:t>[They]</w:t>
      </w:r>
      <w:r w:rsidRPr="00042064">
        <w:rPr>
          <w:rFonts w:ascii="Arial" w:hAnsi="Arial" w:cs="Arial"/>
          <w:sz w:val="20"/>
          <w:szCs w:val="20"/>
        </w:rPr>
        <w:t xml:space="preserve"> need to change in our homes</w:t>
      </w:r>
      <w:r>
        <w:rPr>
          <w:rFonts w:ascii="Arial" w:hAnsi="Arial" w:cs="Arial"/>
          <w:sz w:val="20"/>
          <w:szCs w:val="20"/>
        </w:rPr>
        <w:t>, as well as wi</w:t>
      </w:r>
      <w:r w:rsidRPr="00042064">
        <w:rPr>
          <w:rFonts w:ascii="Arial" w:hAnsi="Arial" w:cs="Arial"/>
          <w:sz w:val="20"/>
          <w:szCs w:val="20"/>
        </w:rPr>
        <w:t xml:space="preserve">thin different </w:t>
      </w:r>
      <w:r>
        <w:rPr>
          <w:rFonts w:ascii="Arial" w:hAnsi="Arial" w:cs="Arial"/>
          <w:sz w:val="20"/>
          <w:szCs w:val="20"/>
        </w:rPr>
        <w:t>government</w:t>
      </w:r>
      <w:r w:rsidRPr="00042064">
        <w:rPr>
          <w:rFonts w:ascii="Arial" w:hAnsi="Arial" w:cs="Arial"/>
          <w:sz w:val="20"/>
          <w:szCs w:val="20"/>
        </w:rPr>
        <w:t xml:space="preserve"> agencies</w:t>
      </w:r>
      <w:proofErr w:type="gramStart"/>
      <w:r>
        <w:rPr>
          <w:rFonts w:ascii="Arial" w:hAnsi="Arial" w:cs="Arial"/>
          <w:sz w:val="20"/>
          <w:szCs w:val="20"/>
        </w:rPr>
        <w:t>.</w:t>
      </w:r>
      <w:r w:rsidRPr="00042064">
        <w:rPr>
          <w:rFonts w:ascii="Arial" w:hAnsi="Arial" w:cs="Arial"/>
          <w:sz w:val="20"/>
          <w:szCs w:val="20"/>
        </w:rPr>
        <w:t>“</w:t>
      </w:r>
      <w:proofErr w:type="gramEnd"/>
    </w:p>
    <w:p w:rsidR="005626E5" w:rsidRPr="00353BFE" w:rsidRDefault="005626E5" w:rsidP="00047EE2">
      <w:pPr>
        <w:spacing w:after="120" w:line="240" w:lineRule="auto"/>
        <w:rPr>
          <w:rFonts w:ascii="Arial" w:eastAsia="Arial" w:hAnsi="Arial" w:cs="Arial"/>
          <w:color w:val="000000"/>
          <w:sz w:val="20"/>
          <w:szCs w:val="20"/>
        </w:rPr>
      </w:pPr>
      <w:r>
        <w:rPr>
          <w:rFonts w:ascii="Arial" w:hAnsi="Arial" w:cs="Arial"/>
          <w:sz w:val="20"/>
          <w:szCs w:val="20"/>
        </w:rPr>
        <w:t>Gillio “</w:t>
      </w:r>
      <w:r w:rsidRPr="00483608">
        <w:rPr>
          <w:rFonts w:ascii="Arial" w:hAnsi="Arial" w:cs="Arial"/>
          <w:sz w:val="20"/>
          <w:szCs w:val="20"/>
        </w:rPr>
        <w:t>Gigi</w:t>
      </w:r>
      <w:r>
        <w:rPr>
          <w:rFonts w:ascii="Arial" w:hAnsi="Arial" w:cs="Arial"/>
          <w:sz w:val="20"/>
          <w:szCs w:val="20"/>
        </w:rPr>
        <w:t>”</w:t>
      </w:r>
      <w:r w:rsidRPr="00483608">
        <w:rPr>
          <w:rFonts w:ascii="Arial" w:hAnsi="Arial" w:cs="Arial"/>
          <w:sz w:val="20"/>
          <w:szCs w:val="20"/>
        </w:rPr>
        <w:t xml:space="preserve"> Baxter</w:t>
      </w:r>
      <w:r>
        <w:rPr>
          <w:rFonts w:ascii="Arial" w:hAnsi="Arial" w:cs="Arial"/>
          <w:sz w:val="20"/>
          <w:szCs w:val="20"/>
        </w:rPr>
        <w:t xml:space="preserve"> of </w:t>
      </w:r>
      <w:r w:rsidRPr="00483608">
        <w:rPr>
          <w:rFonts w:ascii="Arial" w:hAnsi="Arial" w:cs="Arial"/>
          <w:sz w:val="20"/>
          <w:szCs w:val="20"/>
        </w:rPr>
        <w:t>V-Pride Foundation</w:t>
      </w:r>
      <w:r>
        <w:rPr>
          <w:rFonts w:ascii="Arial" w:hAnsi="Arial" w:cs="Arial"/>
          <w:sz w:val="20"/>
          <w:szCs w:val="20"/>
        </w:rPr>
        <w:t xml:space="preserve"> and</w:t>
      </w:r>
      <w:r w:rsidRPr="00483608">
        <w:rPr>
          <w:rFonts w:ascii="Arial" w:hAnsi="Arial" w:cs="Arial"/>
          <w:sz w:val="20"/>
          <w:szCs w:val="20"/>
        </w:rPr>
        <w:t xml:space="preserve"> </w:t>
      </w:r>
      <w:r>
        <w:rPr>
          <w:rFonts w:ascii="Arial" w:hAnsi="Arial" w:cs="Arial"/>
          <w:sz w:val="20"/>
          <w:szCs w:val="20"/>
        </w:rPr>
        <w:t>star of</w:t>
      </w:r>
      <w:r w:rsidRPr="00483608">
        <w:rPr>
          <w:rFonts w:ascii="Arial" w:hAnsi="Arial" w:cs="Arial"/>
          <w:sz w:val="20"/>
          <w:szCs w:val="20"/>
        </w:rPr>
        <w:t xml:space="preserve"> the V</w:t>
      </w:r>
      <w:r>
        <w:rPr>
          <w:rFonts w:ascii="Arial" w:hAnsi="Arial" w:cs="Arial"/>
          <w:sz w:val="20"/>
          <w:szCs w:val="20"/>
        </w:rPr>
        <w:t>anuatu TV show “Love Patrol”</w:t>
      </w:r>
      <w:r w:rsidRPr="00483608">
        <w:rPr>
          <w:rFonts w:ascii="Arial" w:hAnsi="Arial" w:cs="Arial"/>
          <w:sz w:val="20"/>
          <w:szCs w:val="20"/>
        </w:rPr>
        <w:t xml:space="preserve"> also attended the event. She emphasized that </w:t>
      </w:r>
      <w:r w:rsidR="00047EE2">
        <w:rPr>
          <w:rFonts w:ascii="Arial" w:hAnsi="Arial" w:cs="Arial"/>
          <w:sz w:val="20"/>
          <w:szCs w:val="20"/>
        </w:rPr>
        <w:t>public education –</w:t>
      </w:r>
      <w:r>
        <w:rPr>
          <w:rFonts w:ascii="Arial" w:hAnsi="Arial" w:cs="Arial"/>
          <w:sz w:val="20"/>
          <w:szCs w:val="20"/>
        </w:rPr>
        <w:t xml:space="preserve"> which</w:t>
      </w:r>
      <w:r w:rsidR="00047EE2">
        <w:rPr>
          <w:rFonts w:ascii="Arial" w:hAnsi="Arial" w:cs="Arial"/>
          <w:sz w:val="20"/>
          <w:szCs w:val="20"/>
        </w:rPr>
        <w:t xml:space="preserve"> </w:t>
      </w:r>
      <w:r>
        <w:rPr>
          <w:rFonts w:ascii="Arial" w:hAnsi="Arial" w:cs="Arial"/>
          <w:sz w:val="20"/>
          <w:szCs w:val="20"/>
        </w:rPr>
        <w:t>is the main purpo</w:t>
      </w:r>
      <w:r w:rsidR="00047EE2">
        <w:rPr>
          <w:rFonts w:ascii="Arial" w:hAnsi="Arial" w:cs="Arial"/>
          <w:sz w:val="20"/>
          <w:szCs w:val="20"/>
        </w:rPr>
        <w:t>se of the Free &amp; Equal campaign –</w:t>
      </w:r>
      <w:r>
        <w:rPr>
          <w:rFonts w:ascii="Arial" w:hAnsi="Arial" w:cs="Arial"/>
          <w:sz w:val="20"/>
          <w:szCs w:val="20"/>
        </w:rPr>
        <w:t xml:space="preserve"> </w:t>
      </w:r>
      <w:r w:rsidRPr="00483608">
        <w:rPr>
          <w:rFonts w:ascii="Arial" w:hAnsi="Arial" w:cs="Arial"/>
          <w:sz w:val="20"/>
          <w:szCs w:val="20"/>
        </w:rPr>
        <w:t>is</w:t>
      </w:r>
      <w:r w:rsidR="00047EE2">
        <w:rPr>
          <w:rFonts w:ascii="Arial" w:hAnsi="Arial" w:cs="Arial"/>
          <w:sz w:val="20"/>
          <w:szCs w:val="20"/>
        </w:rPr>
        <w:t xml:space="preserve"> </w:t>
      </w:r>
      <w:r w:rsidRPr="00483608">
        <w:rPr>
          <w:rFonts w:ascii="Arial" w:hAnsi="Arial" w:cs="Arial"/>
          <w:sz w:val="20"/>
          <w:szCs w:val="20"/>
        </w:rPr>
        <w:t>essential</w:t>
      </w:r>
      <w:r>
        <w:rPr>
          <w:rFonts w:ascii="Arial" w:hAnsi="Arial" w:cs="Arial"/>
          <w:sz w:val="20"/>
          <w:szCs w:val="20"/>
        </w:rPr>
        <w:t xml:space="preserve"> to change attitudes towards LGBTI people</w:t>
      </w:r>
      <w:r w:rsidR="00047EE2">
        <w:rPr>
          <w:rFonts w:ascii="Arial" w:hAnsi="Arial" w:cs="Arial"/>
          <w:sz w:val="20"/>
          <w:szCs w:val="20"/>
        </w:rPr>
        <w:t>.</w:t>
      </w:r>
      <w:r>
        <w:rPr>
          <w:rFonts w:ascii="Arial" w:hAnsi="Arial" w:cs="Arial"/>
          <w:sz w:val="20"/>
          <w:szCs w:val="20"/>
        </w:rPr>
        <w:t xml:space="preserve"> </w:t>
      </w:r>
      <w:r w:rsidRPr="00483608">
        <w:rPr>
          <w:rFonts w:ascii="Arial" w:hAnsi="Arial" w:cs="Arial"/>
          <w:sz w:val="20"/>
          <w:szCs w:val="20"/>
        </w:rPr>
        <w:t>‘Love Patrol’ has been able to do this by featuring the live</w:t>
      </w:r>
      <w:r>
        <w:rPr>
          <w:rFonts w:ascii="Arial" w:hAnsi="Arial" w:cs="Arial"/>
          <w:sz w:val="20"/>
          <w:szCs w:val="20"/>
        </w:rPr>
        <w:t>s and stories of LGBTI people</w:t>
      </w:r>
      <w:r w:rsidR="00047EE2">
        <w:rPr>
          <w:rFonts w:ascii="Arial" w:hAnsi="Arial" w:cs="Arial"/>
          <w:sz w:val="20"/>
          <w:szCs w:val="20"/>
        </w:rPr>
        <w:t xml:space="preserve"> in the show</w:t>
      </w:r>
      <w:r>
        <w:rPr>
          <w:rFonts w:ascii="Arial" w:hAnsi="Arial" w:cs="Arial"/>
          <w:sz w:val="20"/>
          <w:szCs w:val="20"/>
        </w:rPr>
        <w:t>.</w:t>
      </w:r>
    </w:p>
    <w:p w:rsidR="00353BFE" w:rsidRPr="00353BFE" w:rsidRDefault="00324422" w:rsidP="00353BFE">
      <w:pPr>
        <w:rPr>
          <w:rFonts w:ascii="Arial" w:eastAsia="Arial" w:hAnsi="Arial" w:cs="Arial"/>
          <w:color w:val="000000"/>
          <w:sz w:val="20"/>
          <w:szCs w:val="20"/>
        </w:rPr>
      </w:pPr>
      <w:r w:rsidRPr="004E7B8B">
        <w:rPr>
          <w:rFonts w:ascii="Arial" w:eastAsia="Arial" w:hAnsi="Arial" w:cs="Arial"/>
          <w:color w:val="000000"/>
          <w:sz w:val="20"/>
          <w:szCs w:val="20"/>
        </w:rPr>
        <w:t>Lo</w:t>
      </w:r>
      <w:r w:rsidR="00353BFE">
        <w:rPr>
          <w:rFonts w:ascii="Arial" w:eastAsia="Arial" w:hAnsi="Arial" w:cs="Arial"/>
          <w:color w:val="000000"/>
          <w:sz w:val="20"/>
          <w:szCs w:val="20"/>
        </w:rPr>
        <w:t xml:space="preserve">uisa Wall, Member of Parliament, </w:t>
      </w:r>
      <w:r w:rsidRPr="004E7B8B">
        <w:rPr>
          <w:rFonts w:ascii="Arial" w:eastAsia="Arial" w:hAnsi="Arial" w:cs="Arial"/>
          <w:color w:val="000000"/>
          <w:sz w:val="20"/>
          <w:szCs w:val="20"/>
        </w:rPr>
        <w:t>Ne</w:t>
      </w:r>
      <w:r>
        <w:rPr>
          <w:rFonts w:ascii="Arial" w:eastAsia="Arial" w:hAnsi="Arial" w:cs="Arial"/>
          <w:color w:val="000000"/>
          <w:sz w:val="20"/>
          <w:szCs w:val="20"/>
        </w:rPr>
        <w:t>w Zealand, underlined the need for Governments and civil</w:t>
      </w:r>
      <w:r w:rsidR="00353BFE">
        <w:rPr>
          <w:rFonts w:ascii="Arial" w:eastAsia="Arial" w:hAnsi="Arial" w:cs="Arial"/>
          <w:color w:val="000000"/>
          <w:sz w:val="20"/>
          <w:szCs w:val="20"/>
        </w:rPr>
        <w:t xml:space="preserve"> society to work together</w:t>
      </w:r>
      <w:r>
        <w:rPr>
          <w:rFonts w:ascii="Arial" w:eastAsia="Arial" w:hAnsi="Arial" w:cs="Arial"/>
          <w:color w:val="000000"/>
          <w:sz w:val="20"/>
          <w:szCs w:val="20"/>
        </w:rPr>
        <w:t>:</w:t>
      </w:r>
      <w:r w:rsidR="00353BFE">
        <w:rPr>
          <w:rFonts w:ascii="Arial" w:eastAsia="Arial" w:hAnsi="Arial" w:cs="Arial"/>
          <w:color w:val="000000"/>
          <w:sz w:val="20"/>
          <w:szCs w:val="20"/>
        </w:rPr>
        <w:t xml:space="preserve"> “</w:t>
      </w:r>
      <w:r w:rsidR="00353BFE" w:rsidRPr="00353BFE">
        <w:rPr>
          <w:rFonts w:ascii="Arial" w:eastAsia="Arial" w:hAnsi="Arial" w:cs="Arial"/>
          <w:color w:val="000000"/>
          <w:sz w:val="20"/>
          <w:szCs w:val="20"/>
        </w:rPr>
        <w:t>The decriminalization of homosexuality in New Zealand was eventually successful because politicians worked with the people. This change was hard fought, enabled by collective action and steadfast advocacy."</w:t>
      </w:r>
    </w:p>
    <w:p w:rsidR="00CD6E6D" w:rsidRPr="00047EE2" w:rsidRDefault="00CD6E6D" w:rsidP="00047EE2">
      <w:pPr>
        <w:spacing w:after="120" w:line="240" w:lineRule="auto"/>
        <w:jc w:val="both"/>
        <w:rPr>
          <w:rFonts w:ascii="Arial" w:eastAsia="Arial" w:hAnsi="Arial" w:cs="Arial"/>
          <w:sz w:val="20"/>
          <w:szCs w:val="20"/>
          <w:lang w:eastAsia="en-US"/>
        </w:rPr>
      </w:pPr>
      <w:r w:rsidRPr="00C83B3C">
        <w:rPr>
          <w:rFonts w:ascii="Arial" w:eastAsia="Arial" w:hAnsi="Arial" w:cs="Arial"/>
          <w:color w:val="000000"/>
          <w:sz w:val="20"/>
          <w:szCs w:val="20"/>
        </w:rPr>
        <w:t>The role that</w:t>
      </w:r>
      <w:r w:rsidRPr="00042064">
        <w:rPr>
          <w:rFonts w:ascii="Arial" w:eastAsia="Arial" w:hAnsi="Arial" w:cs="Arial"/>
          <w:sz w:val="20"/>
          <w:szCs w:val="20"/>
          <w:lang w:eastAsia="en-US"/>
        </w:rPr>
        <w:t xml:space="preserve"> religious communities can play in challenging prejudice was also addressed. </w:t>
      </w:r>
      <w:r w:rsidRPr="00042064">
        <w:rPr>
          <w:rFonts w:ascii="Arial" w:hAnsi="Arial" w:cs="Arial"/>
          <w:sz w:val="20"/>
          <w:szCs w:val="20"/>
        </w:rPr>
        <w:t>Rev. Jeremaia Waqainabete, Superintendent of Methodist Church of Fiji said: “We are all children of God and we have the right to enjoy the fullness of life offered by God to human kind.”</w:t>
      </w:r>
    </w:p>
    <w:p w:rsidR="00A61DBD" w:rsidRDefault="00C83B3C" w:rsidP="00047EE2">
      <w:pPr>
        <w:spacing w:after="120" w:line="240" w:lineRule="auto"/>
        <w:jc w:val="both"/>
        <w:rPr>
          <w:rFonts w:ascii="Arial" w:eastAsia="Arial" w:hAnsi="Arial" w:cs="Arial"/>
          <w:color w:val="000000"/>
          <w:sz w:val="20"/>
          <w:szCs w:val="20"/>
        </w:rPr>
      </w:pPr>
      <w:r w:rsidRPr="00C83B3C">
        <w:rPr>
          <w:rFonts w:ascii="Arial" w:eastAsia="Arial" w:hAnsi="Arial" w:cs="Arial"/>
          <w:color w:val="000000"/>
          <w:sz w:val="20"/>
          <w:szCs w:val="20"/>
        </w:rPr>
        <w:t>Noelene Nabulivou and Lucille Chute of DIVA for Equality stressed that LGBTI people are parts of a multitude of communities</w:t>
      </w:r>
      <w:r>
        <w:rPr>
          <w:rFonts w:ascii="Arial" w:eastAsia="Arial" w:hAnsi="Arial" w:cs="Arial"/>
          <w:color w:val="000000"/>
          <w:sz w:val="20"/>
          <w:szCs w:val="20"/>
        </w:rPr>
        <w:t>.</w:t>
      </w:r>
      <w:r w:rsidRPr="00C83B3C">
        <w:rPr>
          <w:rFonts w:ascii="Arial" w:eastAsia="Arial" w:hAnsi="Arial" w:cs="Arial"/>
          <w:color w:val="000000"/>
          <w:sz w:val="20"/>
          <w:szCs w:val="20"/>
        </w:rPr>
        <w:t xml:space="preserve"> </w:t>
      </w:r>
      <w:r>
        <w:rPr>
          <w:rFonts w:ascii="Arial" w:eastAsia="Arial" w:hAnsi="Arial" w:cs="Arial"/>
          <w:color w:val="000000"/>
          <w:sz w:val="20"/>
          <w:szCs w:val="20"/>
        </w:rPr>
        <w:t>“That’s why it’s</w:t>
      </w:r>
      <w:r w:rsidRPr="00C83B3C">
        <w:rPr>
          <w:rFonts w:ascii="Arial" w:eastAsia="Arial" w:hAnsi="Arial" w:cs="Arial"/>
          <w:color w:val="000000"/>
          <w:sz w:val="20"/>
          <w:szCs w:val="20"/>
        </w:rPr>
        <w:t xml:space="preserve"> important to ensure that we ​respect and appreciate diversity in ​our messages </w:t>
      </w:r>
      <w:r>
        <w:rPr>
          <w:rFonts w:ascii="Arial" w:eastAsia="Arial" w:hAnsi="Arial" w:cs="Arial"/>
          <w:color w:val="000000"/>
          <w:sz w:val="20"/>
          <w:szCs w:val="20"/>
        </w:rPr>
        <w:t xml:space="preserve">and </w:t>
      </w:r>
      <w:r w:rsidRPr="00C83B3C">
        <w:rPr>
          <w:rFonts w:ascii="Arial" w:eastAsia="Arial" w:hAnsi="Arial" w:cs="Arial"/>
          <w:color w:val="000000"/>
          <w:sz w:val="20"/>
          <w:szCs w:val="20"/>
        </w:rPr>
        <w:t>​​includ</w:t>
      </w:r>
      <w:r>
        <w:rPr>
          <w:rFonts w:ascii="Arial" w:eastAsia="Arial" w:hAnsi="Arial" w:cs="Arial"/>
          <w:color w:val="000000"/>
          <w:sz w:val="20"/>
          <w:szCs w:val="20"/>
        </w:rPr>
        <w:t>e</w:t>
      </w:r>
      <w:r w:rsidRPr="00C83B3C">
        <w:rPr>
          <w:rFonts w:ascii="Arial" w:eastAsia="Arial" w:hAnsi="Arial" w:cs="Arial"/>
          <w:color w:val="000000"/>
          <w:sz w:val="20"/>
          <w:szCs w:val="20"/>
        </w:rPr>
        <w:t xml:space="preserve"> the voices of LGBTI ​who are also people with disab</w:t>
      </w:r>
      <w:r>
        <w:rPr>
          <w:rFonts w:ascii="Arial" w:eastAsia="Arial" w:hAnsi="Arial" w:cs="Arial"/>
          <w:color w:val="000000"/>
          <w:sz w:val="20"/>
          <w:szCs w:val="20"/>
        </w:rPr>
        <w:t>ilities, older, younger, women, those</w:t>
      </w:r>
      <w:r w:rsidRPr="00C83B3C">
        <w:rPr>
          <w:rFonts w:ascii="Arial" w:eastAsia="Arial" w:hAnsi="Arial" w:cs="Arial"/>
          <w:color w:val="000000"/>
          <w:sz w:val="20"/>
          <w:szCs w:val="20"/>
        </w:rPr>
        <w:t>​ living in urban informal settlements, rural and ​remote communities, and​ other</w:t>
      </w:r>
      <w:r>
        <w:rPr>
          <w:rFonts w:ascii="Arial" w:eastAsia="Arial" w:hAnsi="Arial" w:cs="Arial"/>
          <w:color w:val="000000"/>
          <w:sz w:val="20"/>
          <w:szCs w:val="20"/>
        </w:rPr>
        <w:t>s that are less</w:t>
      </w:r>
      <w:r w:rsidRPr="00C83B3C">
        <w:rPr>
          <w:rFonts w:ascii="Arial" w:eastAsia="Arial" w:hAnsi="Arial" w:cs="Arial"/>
          <w:color w:val="000000"/>
          <w:sz w:val="20"/>
          <w:szCs w:val="20"/>
        </w:rPr>
        <w:t xml:space="preserve"> heard.”</w:t>
      </w:r>
    </w:p>
    <w:p w:rsidR="001C7D21" w:rsidRPr="00712C00" w:rsidRDefault="001C7D21" w:rsidP="001C7D21">
      <w:pPr>
        <w:spacing w:after="120" w:line="240" w:lineRule="auto"/>
        <w:jc w:val="both"/>
        <w:rPr>
          <w:rFonts w:ascii="Arial" w:hAnsi="Arial" w:cs="Arial"/>
          <w:sz w:val="20"/>
          <w:szCs w:val="20"/>
        </w:rPr>
      </w:pPr>
      <w:r w:rsidRPr="00712C00">
        <w:rPr>
          <w:rFonts w:ascii="Arial" w:hAnsi="Arial" w:cs="Arial"/>
          <w:sz w:val="20"/>
          <w:szCs w:val="20"/>
        </w:rPr>
        <w:t>Catherine Phuong, Acting Head of the UN Human Rights Office for the Pacific concluded the event, saying,</w:t>
      </w:r>
      <w:r w:rsidRPr="00712C00">
        <w:rPr>
          <w:rFonts w:ascii="Arial" w:eastAsia="Arial" w:hAnsi="Arial" w:cs="Arial"/>
          <w:color w:val="000000"/>
          <w:sz w:val="20"/>
          <w:szCs w:val="20"/>
          <w:lang w:eastAsia="en-US"/>
        </w:rPr>
        <w:t xml:space="preserve"> “</w:t>
      </w:r>
      <w:r w:rsidRPr="00712C00">
        <w:rPr>
          <w:rFonts w:ascii="Arial" w:hAnsi="Arial" w:cs="Arial"/>
          <w:sz w:val="20"/>
          <w:szCs w:val="20"/>
        </w:rPr>
        <w:t>The Free &amp; Equal campaign which we are launching today provides an opportunity for leaders, artists, journalists, activists, teachers, parents, and indeed all of us, to take an active stance against prejudice and to support our LGBTI colleagues, neighbors, friends and family members.”</w:t>
      </w:r>
    </w:p>
    <w:p w:rsidR="00A61DBD" w:rsidRPr="00112007" w:rsidRDefault="00A61DBD" w:rsidP="00047EE2">
      <w:pPr>
        <w:spacing w:after="120" w:line="240" w:lineRule="auto"/>
        <w:jc w:val="both"/>
        <w:rPr>
          <w:rFonts w:ascii="Arial" w:hAnsi="Arial" w:cs="Arial"/>
          <w:sz w:val="20"/>
          <w:szCs w:val="20"/>
        </w:rPr>
      </w:pPr>
      <w:r w:rsidRPr="00712C00">
        <w:rPr>
          <w:rFonts w:ascii="Arial" w:hAnsi="Arial" w:cs="Arial"/>
          <w:sz w:val="20"/>
          <w:szCs w:val="20"/>
        </w:rPr>
        <w:t xml:space="preserve">Two new campaign videos – “I’m a Proud Pacific Islander” and “For a Free &amp; Equal Pacific” </w:t>
      </w:r>
      <w:r w:rsidR="00822A08" w:rsidRPr="00712C00">
        <w:rPr>
          <w:rFonts w:ascii="Arial" w:hAnsi="Arial" w:cs="Arial"/>
          <w:sz w:val="20"/>
          <w:szCs w:val="20"/>
        </w:rPr>
        <w:t xml:space="preserve">– </w:t>
      </w:r>
      <w:r w:rsidRPr="00712C00">
        <w:rPr>
          <w:rFonts w:ascii="Arial" w:hAnsi="Arial" w:cs="Arial"/>
          <w:sz w:val="20"/>
          <w:szCs w:val="20"/>
        </w:rPr>
        <w:t>were</w:t>
      </w:r>
      <w:r w:rsidR="00822A08" w:rsidRPr="00712C00">
        <w:rPr>
          <w:rFonts w:ascii="Arial" w:hAnsi="Arial" w:cs="Arial"/>
          <w:sz w:val="20"/>
          <w:szCs w:val="20"/>
        </w:rPr>
        <w:t xml:space="preserve"> </w:t>
      </w:r>
      <w:r w:rsidRPr="00712C00">
        <w:rPr>
          <w:rFonts w:ascii="Arial" w:hAnsi="Arial" w:cs="Arial"/>
          <w:sz w:val="20"/>
          <w:szCs w:val="20"/>
        </w:rPr>
        <w:t>screened at the</w:t>
      </w:r>
      <w:r w:rsidRPr="00112007">
        <w:rPr>
          <w:rFonts w:ascii="Arial" w:hAnsi="Arial" w:cs="Arial"/>
          <w:sz w:val="20"/>
          <w:szCs w:val="20"/>
        </w:rPr>
        <w:t xml:space="preserve"> launch</w:t>
      </w:r>
      <w:r w:rsidR="00112007" w:rsidRPr="00112007">
        <w:rPr>
          <w:rFonts w:ascii="Arial" w:hAnsi="Arial" w:cs="Arial"/>
          <w:sz w:val="20"/>
          <w:szCs w:val="20"/>
        </w:rPr>
        <w:t>, as well as a video by UNAIDS on sexuality and gender identity in Papua New Guinea</w:t>
      </w:r>
      <w:r w:rsidRPr="00112007">
        <w:rPr>
          <w:rFonts w:ascii="Arial" w:hAnsi="Arial" w:cs="Arial"/>
          <w:sz w:val="20"/>
          <w:szCs w:val="20"/>
        </w:rPr>
        <w:t>. The vi</w:t>
      </w:r>
      <w:r w:rsidR="006845C1" w:rsidRPr="00112007">
        <w:rPr>
          <w:rFonts w:ascii="Arial" w:hAnsi="Arial" w:cs="Arial"/>
          <w:sz w:val="20"/>
          <w:szCs w:val="20"/>
        </w:rPr>
        <w:t xml:space="preserve">deos </w:t>
      </w:r>
      <w:r w:rsidRPr="00112007">
        <w:rPr>
          <w:rFonts w:ascii="Arial" w:hAnsi="Arial" w:cs="Arial"/>
          <w:sz w:val="20"/>
          <w:szCs w:val="20"/>
        </w:rPr>
        <w:t xml:space="preserve">feature the faces and voices of LGBTI people and their allies from across the </w:t>
      </w:r>
      <w:r w:rsidR="00112007" w:rsidRPr="00112007">
        <w:rPr>
          <w:rFonts w:ascii="Arial" w:hAnsi="Arial" w:cs="Arial"/>
          <w:sz w:val="20"/>
          <w:szCs w:val="20"/>
        </w:rPr>
        <w:t>Pacific and can be viewed here:</w:t>
      </w:r>
    </w:p>
    <w:p w:rsidR="00AF201A" w:rsidRPr="00112007" w:rsidRDefault="00112007" w:rsidP="00047EE2">
      <w:pPr>
        <w:spacing w:after="0" w:line="240" w:lineRule="auto"/>
        <w:jc w:val="both"/>
        <w:rPr>
          <w:rFonts w:ascii="Arial" w:hAnsi="Arial" w:cs="Arial"/>
          <w:sz w:val="20"/>
          <w:szCs w:val="20"/>
        </w:rPr>
      </w:pPr>
      <w:r w:rsidRPr="00112007">
        <w:rPr>
          <w:rFonts w:ascii="Arial" w:hAnsi="Arial" w:cs="Arial"/>
          <w:sz w:val="20"/>
          <w:szCs w:val="20"/>
        </w:rPr>
        <w:t>‘</w:t>
      </w:r>
      <w:r w:rsidR="00EB3544" w:rsidRPr="00112007">
        <w:rPr>
          <w:rFonts w:ascii="Arial" w:hAnsi="Arial" w:cs="Arial"/>
          <w:sz w:val="20"/>
          <w:szCs w:val="20"/>
        </w:rPr>
        <w:t>For a Free &amp; Equal Pacific</w:t>
      </w:r>
      <w:r w:rsidRPr="00112007">
        <w:rPr>
          <w:rFonts w:ascii="Arial" w:hAnsi="Arial" w:cs="Arial"/>
          <w:sz w:val="20"/>
          <w:szCs w:val="20"/>
        </w:rPr>
        <w:t>’</w:t>
      </w:r>
      <w:r w:rsidR="00D6717A" w:rsidRPr="00112007">
        <w:rPr>
          <w:rFonts w:ascii="Arial" w:hAnsi="Arial" w:cs="Arial"/>
          <w:sz w:val="20"/>
          <w:szCs w:val="20"/>
        </w:rPr>
        <w:t xml:space="preserve">: </w:t>
      </w:r>
      <w:hyperlink r:id="rId7" w:history="1">
        <w:r w:rsidRPr="00112007">
          <w:rPr>
            <w:rStyle w:val="Hyperlink"/>
            <w:rFonts w:ascii="Arial" w:hAnsi="Arial" w:cs="Arial"/>
            <w:spacing w:val="15"/>
            <w:sz w:val="20"/>
            <w:szCs w:val="20"/>
          </w:rPr>
          <w:t>https://youtu.be/fjrlX-AEQG8</w:t>
        </w:r>
      </w:hyperlink>
      <w:r w:rsidRPr="00112007">
        <w:rPr>
          <w:rFonts w:ascii="Arial" w:hAnsi="Arial" w:cs="Arial"/>
          <w:spacing w:val="15"/>
          <w:sz w:val="20"/>
          <w:szCs w:val="20"/>
        </w:rPr>
        <w:t xml:space="preserve"> </w:t>
      </w:r>
    </w:p>
    <w:p w:rsidR="00D6717A" w:rsidRPr="00112007" w:rsidRDefault="00112007" w:rsidP="00047EE2">
      <w:pPr>
        <w:spacing w:after="0" w:line="240" w:lineRule="auto"/>
        <w:jc w:val="both"/>
        <w:rPr>
          <w:rFonts w:ascii="Arial" w:hAnsi="Arial" w:cs="Arial"/>
          <w:spacing w:val="15"/>
          <w:sz w:val="20"/>
          <w:szCs w:val="20"/>
        </w:rPr>
      </w:pPr>
      <w:r w:rsidRPr="00112007">
        <w:rPr>
          <w:rFonts w:ascii="Arial" w:hAnsi="Arial" w:cs="Arial"/>
          <w:sz w:val="20"/>
          <w:szCs w:val="20"/>
        </w:rPr>
        <w:t>‘</w:t>
      </w:r>
      <w:r w:rsidR="00EB3544" w:rsidRPr="00112007">
        <w:rPr>
          <w:rFonts w:ascii="Arial" w:hAnsi="Arial" w:cs="Arial"/>
          <w:sz w:val="20"/>
          <w:szCs w:val="20"/>
        </w:rPr>
        <w:t>I’m a Proud Pacific Islander</w:t>
      </w:r>
      <w:r w:rsidRPr="00112007">
        <w:rPr>
          <w:rFonts w:ascii="Arial" w:hAnsi="Arial" w:cs="Arial"/>
          <w:sz w:val="20"/>
          <w:szCs w:val="20"/>
        </w:rPr>
        <w:t>’</w:t>
      </w:r>
      <w:r w:rsidR="00EB3544" w:rsidRPr="00112007">
        <w:rPr>
          <w:rFonts w:ascii="Arial" w:hAnsi="Arial" w:cs="Arial"/>
          <w:spacing w:val="15"/>
          <w:sz w:val="20"/>
          <w:szCs w:val="20"/>
        </w:rPr>
        <w:t xml:space="preserve">: </w:t>
      </w:r>
      <w:hyperlink r:id="rId8" w:history="1">
        <w:r w:rsidRPr="00112007">
          <w:rPr>
            <w:rStyle w:val="Hyperlink"/>
            <w:rFonts w:ascii="Arial" w:hAnsi="Arial" w:cs="Arial"/>
            <w:spacing w:val="15"/>
            <w:sz w:val="20"/>
            <w:szCs w:val="20"/>
          </w:rPr>
          <w:t>https://youtu.be/QX9gyAokQWw</w:t>
        </w:r>
      </w:hyperlink>
      <w:r w:rsidRPr="00112007">
        <w:rPr>
          <w:rFonts w:ascii="Arial" w:hAnsi="Arial" w:cs="Arial"/>
          <w:spacing w:val="15"/>
          <w:sz w:val="20"/>
          <w:szCs w:val="20"/>
        </w:rPr>
        <w:t xml:space="preserve"> </w:t>
      </w:r>
    </w:p>
    <w:p w:rsidR="00112007" w:rsidRPr="00112007" w:rsidRDefault="00112007" w:rsidP="00047EE2">
      <w:pPr>
        <w:spacing w:after="0" w:line="240" w:lineRule="auto"/>
        <w:jc w:val="both"/>
        <w:rPr>
          <w:rFonts w:ascii="Arial" w:hAnsi="Arial" w:cs="Arial"/>
          <w:spacing w:val="15"/>
          <w:sz w:val="20"/>
          <w:szCs w:val="20"/>
        </w:rPr>
      </w:pPr>
      <w:r>
        <w:rPr>
          <w:rFonts w:ascii="Arial" w:hAnsi="Arial" w:cs="Arial"/>
          <w:spacing w:val="15"/>
          <w:sz w:val="20"/>
          <w:szCs w:val="20"/>
        </w:rPr>
        <w:t>‘</w:t>
      </w:r>
      <w:r w:rsidRPr="00112007">
        <w:rPr>
          <w:rFonts w:ascii="Arial" w:hAnsi="Arial" w:cs="Arial"/>
          <w:spacing w:val="15"/>
          <w:sz w:val="20"/>
          <w:szCs w:val="20"/>
        </w:rPr>
        <w:t>I am proud of who I am</w:t>
      </w:r>
      <w:r>
        <w:rPr>
          <w:rFonts w:ascii="Arial" w:hAnsi="Arial" w:cs="Arial"/>
          <w:spacing w:val="15"/>
          <w:sz w:val="20"/>
          <w:szCs w:val="20"/>
        </w:rPr>
        <w:t>’</w:t>
      </w:r>
      <w:r w:rsidRPr="00112007">
        <w:rPr>
          <w:rFonts w:ascii="Arial" w:hAnsi="Arial" w:cs="Arial"/>
          <w:spacing w:val="15"/>
          <w:sz w:val="20"/>
          <w:szCs w:val="20"/>
        </w:rPr>
        <w:t xml:space="preserve">: </w:t>
      </w:r>
      <w:hyperlink r:id="rId9" w:history="1">
        <w:r w:rsidRPr="00112007">
          <w:rPr>
            <w:rStyle w:val="Hyperlink"/>
            <w:rFonts w:ascii="Arial" w:hAnsi="Arial" w:cs="Arial"/>
            <w:spacing w:val="15"/>
            <w:sz w:val="20"/>
            <w:szCs w:val="20"/>
          </w:rPr>
          <w:t>https://vimeo.com/100000779</w:t>
        </w:r>
      </w:hyperlink>
      <w:r w:rsidRPr="00112007">
        <w:rPr>
          <w:rFonts w:ascii="Arial" w:hAnsi="Arial" w:cs="Arial"/>
          <w:spacing w:val="15"/>
          <w:sz w:val="20"/>
          <w:szCs w:val="20"/>
        </w:rPr>
        <w:t xml:space="preserve"> </w:t>
      </w:r>
    </w:p>
    <w:p w:rsidR="00047EE2" w:rsidRDefault="00047EE2" w:rsidP="005626E5">
      <w:pPr>
        <w:pStyle w:val="Normal1"/>
        <w:spacing w:line="240" w:lineRule="auto"/>
        <w:jc w:val="both"/>
        <w:rPr>
          <w:sz w:val="20"/>
        </w:rPr>
      </w:pPr>
    </w:p>
    <w:p w:rsidR="00D63A4F" w:rsidRPr="00112007" w:rsidRDefault="00B8216D" w:rsidP="005626E5">
      <w:pPr>
        <w:pStyle w:val="Normal1"/>
        <w:spacing w:line="240" w:lineRule="auto"/>
        <w:jc w:val="both"/>
        <w:rPr>
          <w:sz w:val="20"/>
        </w:rPr>
      </w:pPr>
      <w:r w:rsidRPr="00112007">
        <w:rPr>
          <w:sz w:val="20"/>
        </w:rPr>
        <w:t>ENDS</w:t>
      </w:r>
    </w:p>
    <w:p w:rsidR="00700A9B" w:rsidRDefault="00700A9B" w:rsidP="005626E5">
      <w:pPr>
        <w:pStyle w:val="Normal1"/>
        <w:spacing w:line="240" w:lineRule="auto"/>
        <w:jc w:val="both"/>
        <w:rPr>
          <w:sz w:val="20"/>
        </w:rPr>
      </w:pPr>
    </w:p>
    <w:p w:rsidR="00011E44" w:rsidRPr="00112007" w:rsidRDefault="00011E44" w:rsidP="005626E5">
      <w:pPr>
        <w:pStyle w:val="Normal1"/>
        <w:spacing w:line="240" w:lineRule="auto"/>
        <w:jc w:val="both"/>
        <w:rPr>
          <w:sz w:val="20"/>
        </w:rPr>
      </w:pPr>
    </w:p>
    <w:p w:rsidR="00700A9B" w:rsidRPr="00112007" w:rsidRDefault="00700A9B" w:rsidP="005626E5">
      <w:pPr>
        <w:pStyle w:val="Normal1"/>
        <w:spacing w:line="240" w:lineRule="auto"/>
        <w:jc w:val="both"/>
        <w:rPr>
          <w:b/>
          <w:sz w:val="20"/>
        </w:rPr>
      </w:pPr>
      <w:r w:rsidRPr="00112007">
        <w:rPr>
          <w:b/>
          <w:sz w:val="20"/>
        </w:rPr>
        <w:lastRenderedPageBreak/>
        <w:t>Background</w:t>
      </w:r>
    </w:p>
    <w:p w:rsidR="00D93C0D" w:rsidRPr="00112007" w:rsidRDefault="00D93C0D" w:rsidP="005626E5">
      <w:pPr>
        <w:pStyle w:val="Normal1"/>
        <w:spacing w:line="240" w:lineRule="auto"/>
        <w:jc w:val="both"/>
        <w:rPr>
          <w:sz w:val="20"/>
        </w:rPr>
      </w:pPr>
    </w:p>
    <w:p w:rsidR="00FB6382" w:rsidRPr="00042064" w:rsidRDefault="00813B67" w:rsidP="005626E5">
      <w:pPr>
        <w:pStyle w:val="Normal1"/>
        <w:spacing w:line="240" w:lineRule="auto"/>
        <w:jc w:val="both"/>
        <w:rPr>
          <w:sz w:val="20"/>
        </w:rPr>
      </w:pPr>
      <w:r w:rsidRPr="00112007">
        <w:rPr>
          <w:sz w:val="20"/>
        </w:rPr>
        <w:t>The Pacific UN Free &amp; Equal campaign extends the reach of the global UN Free &amp; Equal campaign, launched in July 2013</w:t>
      </w:r>
      <w:r w:rsidR="006B3C59" w:rsidRPr="00112007">
        <w:rPr>
          <w:sz w:val="20"/>
        </w:rPr>
        <w:t xml:space="preserve"> by the UN High Commissioner for Human Rights</w:t>
      </w:r>
      <w:r w:rsidRPr="00112007">
        <w:rPr>
          <w:sz w:val="20"/>
        </w:rPr>
        <w:t>, with a simple message: LGBTI rights are human rights. The campaign seeks</w:t>
      </w:r>
      <w:r w:rsidRPr="00042064">
        <w:rPr>
          <w:sz w:val="20"/>
        </w:rPr>
        <w:t xml:space="preserve"> to challen</w:t>
      </w:r>
      <w:r w:rsidR="002372B3" w:rsidRPr="00042064">
        <w:rPr>
          <w:sz w:val="20"/>
        </w:rPr>
        <w:t xml:space="preserve">ge negative stereotypes of lesbian, gay bisexual, transgender and intersex (LGBTI) </w:t>
      </w:r>
      <w:r w:rsidRPr="00042064">
        <w:rPr>
          <w:sz w:val="20"/>
        </w:rPr>
        <w:t>people and promote measures to</w:t>
      </w:r>
      <w:r w:rsidR="002372B3" w:rsidRPr="00042064">
        <w:rPr>
          <w:sz w:val="20"/>
        </w:rPr>
        <w:t xml:space="preserve"> protect the human rights of everyone</w:t>
      </w:r>
      <w:r w:rsidRPr="00042064">
        <w:rPr>
          <w:sz w:val="20"/>
        </w:rPr>
        <w:t>, regardless of sexual o</w:t>
      </w:r>
      <w:r w:rsidR="002372B3" w:rsidRPr="00042064">
        <w:rPr>
          <w:sz w:val="20"/>
        </w:rPr>
        <w:t xml:space="preserve">rientation, </w:t>
      </w:r>
      <w:r w:rsidR="00FB6382" w:rsidRPr="00042064">
        <w:rPr>
          <w:sz w:val="20"/>
        </w:rPr>
        <w:t>gender identity</w:t>
      </w:r>
      <w:r w:rsidR="002372B3" w:rsidRPr="00042064">
        <w:rPr>
          <w:sz w:val="20"/>
        </w:rPr>
        <w:t xml:space="preserve"> and intersex status</w:t>
      </w:r>
      <w:r w:rsidR="00FB6382" w:rsidRPr="00042064">
        <w:rPr>
          <w:sz w:val="20"/>
        </w:rPr>
        <w:t>.</w:t>
      </w:r>
    </w:p>
    <w:p w:rsidR="00FB6382" w:rsidRPr="00042064" w:rsidRDefault="00FB6382" w:rsidP="005626E5">
      <w:pPr>
        <w:pStyle w:val="Normal1"/>
        <w:spacing w:line="240" w:lineRule="auto"/>
        <w:jc w:val="both"/>
        <w:rPr>
          <w:sz w:val="20"/>
        </w:rPr>
      </w:pPr>
    </w:p>
    <w:p w:rsidR="006B3C59" w:rsidRPr="00042064" w:rsidRDefault="006B3C59" w:rsidP="005626E5">
      <w:pPr>
        <w:pStyle w:val="Normal1"/>
        <w:spacing w:line="240" w:lineRule="auto"/>
        <w:jc w:val="both"/>
        <w:rPr>
          <w:color w:val="auto"/>
          <w:kern w:val="2"/>
          <w:sz w:val="20"/>
        </w:rPr>
      </w:pPr>
      <w:r w:rsidRPr="00042064">
        <w:rPr>
          <w:color w:val="auto"/>
          <w:kern w:val="2"/>
          <w:sz w:val="20"/>
        </w:rPr>
        <w:t xml:space="preserve">The Pacific UN Free &amp; Equal campaign is a joint initiative of </w:t>
      </w:r>
      <w:r w:rsidR="00E34C8A" w:rsidRPr="00042064">
        <w:rPr>
          <w:color w:val="auto"/>
          <w:kern w:val="2"/>
          <w:sz w:val="20"/>
        </w:rPr>
        <w:t xml:space="preserve">UN agencies including </w:t>
      </w:r>
      <w:r w:rsidRPr="00042064">
        <w:rPr>
          <w:color w:val="auto"/>
          <w:kern w:val="2"/>
          <w:sz w:val="20"/>
        </w:rPr>
        <w:t xml:space="preserve">OHCHR, UNDP, </w:t>
      </w:r>
      <w:r w:rsidRPr="00042064">
        <w:rPr>
          <w:color w:val="auto"/>
          <w:sz w:val="20"/>
        </w:rPr>
        <w:t xml:space="preserve">UN Women, </w:t>
      </w:r>
      <w:r w:rsidR="00E34C8A" w:rsidRPr="00042064">
        <w:rPr>
          <w:color w:val="auto"/>
          <w:sz w:val="20"/>
        </w:rPr>
        <w:t xml:space="preserve">UNAIDS, UNESCO, UNV, WHO, IFAD with </w:t>
      </w:r>
      <w:r w:rsidR="00E34C8A" w:rsidRPr="00042064">
        <w:rPr>
          <w:color w:val="auto"/>
          <w:kern w:val="2"/>
          <w:sz w:val="20"/>
        </w:rPr>
        <w:t xml:space="preserve">DIVA for Equality, the Pacific Sexual Diversity Network and ILGA Oceania, as well as a number of national partners across the Pacific with the support of </w:t>
      </w:r>
      <w:r w:rsidRPr="00042064">
        <w:rPr>
          <w:color w:val="auto"/>
          <w:sz w:val="20"/>
        </w:rPr>
        <w:t xml:space="preserve">the EU Delegation for the Pacific, the US Embassy </w:t>
      </w:r>
      <w:r w:rsidR="003A59B8" w:rsidRPr="00042064">
        <w:rPr>
          <w:color w:val="auto"/>
          <w:sz w:val="20"/>
        </w:rPr>
        <w:t>Suva</w:t>
      </w:r>
      <w:r w:rsidRPr="00042064">
        <w:rPr>
          <w:color w:val="auto"/>
          <w:sz w:val="20"/>
        </w:rPr>
        <w:t xml:space="preserve">, the French Embassy </w:t>
      </w:r>
      <w:r w:rsidR="003A59B8" w:rsidRPr="00042064">
        <w:rPr>
          <w:color w:val="auto"/>
          <w:sz w:val="20"/>
        </w:rPr>
        <w:t>Suva</w:t>
      </w:r>
      <w:r w:rsidRPr="00042064">
        <w:rPr>
          <w:color w:val="auto"/>
          <w:sz w:val="20"/>
        </w:rPr>
        <w:t xml:space="preserve">, </w:t>
      </w:r>
      <w:r w:rsidR="00E34C8A" w:rsidRPr="00042064">
        <w:rPr>
          <w:color w:val="auto"/>
          <w:sz w:val="20"/>
        </w:rPr>
        <w:t xml:space="preserve">and </w:t>
      </w:r>
      <w:r w:rsidRPr="00042064">
        <w:rPr>
          <w:color w:val="auto"/>
          <w:sz w:val="20"/>
        </w:rPr>
        <w:t>the Asia-Pacific Forum</w:t>
      </w:r>
      <w:r w:rsidR="00E34C8A" w:rsidRPr="00042064">
        <w:rPr>
          <w:color w:val="auto"/>
          <w:kern w:val="2"/>
          <w:sz w:val="20"/>
        </w:rPr>
        <w:t>.</w:t>
      </w:r>
    </w:p>
    <w:p w:rsidR="00D93C0D" w:rsidRPr="00042064" w:rsidRDefault="00D93C0D" w:rsidP="005626E5">
      <w:pPr>
        <w:pStyle w:val="Normal1"/>
        <w:spacing w:line="240" w:lineRule="auto"/>
        <w:jc w:val="both"/>
        <w:rPr>
          <w:sz w:val="20"/>
        </w:rPr>
      </w:pPr>
    </w:p>
    <w:p w:rsidR="00F6202D" w:rsidRPr="00042064" w:rsidRDefault="00F6202D" w:rsidP="005626E5">
      <w:pPr>
        <w:pStyle w:val="Normal1"/>
        <w:spacing w:line="240" w:lineRule="auto"/>
        <w:jc w:val="both"/>
        <w:rPr>
          <w:sz w:val="20"/>
        </w:rPr>
      </w:pPr>
      <w:r w:rsidRPr="00042064">
        <w:rPr>
          <w:i/>
          <w:sz w:val="20"/>
          <w:highlight w:val="white"/>
        </w:rPr>
        <w:t>For further information and media requests, please contact:</w:t>
      </w:r>
    </w:p>
    <w:p w:rsidR="00F6202D" w:rsidRPr="00042064" w:rsidRDefault="00F6202D" w:rsidP="005626E5">
      <w:pPr>
        <w:spacing w:after="0" w:line="240" w:lineRule="auto"/>
        <w:jc w:val="both"/>
        <w:rPr>
          <w:rFonts w:ascii="Arial" w:hAnsi="Arial" w:cs="Arial"/>
          <w:i/>
          <w:sz w:val="20"/>
          <w:szCs w:val="20"/>
        </w:rPr>
      </w:pPr>
      <w:r w:rsidRPr="00042064">
        <w:rPr>
          <w:rFonts w:ascii="Arial" w:hAnsi="Arial" w:cs="Arial"/>
          <w:i/>
          <w:sz w:val="20"/>
          <w:szCs w:val="20"/>
          <w:u w:val="single"/>
        </w:rPr>
        <w:t>Ms. Sangji Lee</w:t>
      </w:r>
      <w:r w:rsidRPr="00042064">
        <w:rPr>
          <w:rFonts w:ascii="Arial" w:hAnsi="Arial" w:cs="Arial"/>
          <w:i/>
          <w:sz w:val="20"/>
          <w:szCs w:val="20"/>
        </w:rPr>
        <w:t xml:space="preserve">, OHCHR, email: </w:t>
      </w:r>
      <w:hyperlink r:id="rId10" w:history="1">
        <w:r w:rsidRPr="00042064">
          <w:rPr>
            <w:rStyle w:val="Hyperlink"/>
            <w:rFonts w:ascii="Arial" w:hAnsi="Arial" w:cs="Arial"/>
            <w:i/>
            <w:sz w:val="20"/>
            <w:szCs w:val="20"/>
          </w:rPr>
          <w:t>sangji.lee@one.un.org</w:t>
        </w:r>
      </w:hyperlink>
      <w:r w:rsidRPr="00042064">
        <w:rPr>
          <w:rFonts w:ascii="Arial" w:hAnsi="Arial" w:cs="Arial"/>
          <w:i/>
          <w:color w:val="222222"/>
          <w:sz w:val="20"/>
          <w:szCs w:val="20"/>
        </w:rPr>
        <w:t xml:space="preserve">; </w:t>
      </w:r>
      <w:r w:rsidRPr="00042064">
        <w:rPr>
          <w:rFonts w:ascii="Arial" w:hAnsi="Arial" w:cs="Arial"/>
          <w:i/>
          <w:sz w:val="20"/>
          <w:szCs w:val="20"/>
        </w:rPr>
        <w:t>Ph.: 3310465 ext. 211; or</w:t>
      </w:r>
    </w:p>
    <w:p w:rsidR="00F6202D" w:rsidRPr="00042064" w:rsidRDefault="00F6202D" w:rsidP="005626E5">
      <w:pPr>
        <w:spacing w:after="0" w:line="240" w:lineRule="auto"/>
        <w:jc w:val="both"/>
        <w:rPr>
          <w:rFonts w:ascii="Arial" w:hAnsi="Arial" w:cs="Arial"/>
          <w:color w:val="000000"/>
          <w:sz w:val="20"/>
          <w:szCs w:val="20"/>
        </w:rPr>
      </w:pPr>
      <w:r w:rsidRPr="00042064">
        <w:rPr>
          <w:rFonts w:ascii="Arial" w:hAnsi="Arial" w:cs="Arial"/>
          <w:i/>
          <w:sz w:val="20"/>
          <w:szCs w:val="20"/>
          <w:u w:val="single"/>
        </w:rPr>
        <w:t>Ms. Toiko Kleppe</w:t>
      </w:r>
      <w:r w:rsidRPr="00042064">
        <w:rPr>
          <w:rFonts w:ascii="Arial" w:hAnsi="Arial" w:cs="Arial"/>
          <w:i/>
          <w:sz w:val="20"/>
          <w:szCs w:val="20"/>
        </w:rPr>
        <w:t xml:space="preserve">, OHCHR, email: </w:t>
      </w:r>
      <w:hyperlink r:id="rId11" w:history="1">
        <w:r w:rsidRPr="00042064">
          <w:rPr>
            <w:rStyle w:val="Hyperlink"/>
            <w:rFonts w:ascii="Arial" w:hAnsi="Arial" w:cs="Arial"/>
            <w:i/>
            <w:sz w:val="20"/>
            <w:szCs w:val="20"/>
          </w:rPr>
          <w:t>toiko.kleppe@one.un.org</w:t>
        </w:r>
      </w:hyperlink>
      <w:r w:rsidRPr="00042064">
        <w:rPr>
          <w:rFonts w:ascii="Arial" w:hAnsi="Arial" w:cs="Arial"/>
          <w:i/>
          <w:color w:val="222222"/>
          <w:sz w:val="20"/>
          <w:szCs w:val="20"/>
        </w:rPr>
        <w:t xml:space="preserve">; </w:t>
      </w:r>
      <w:r w:rsidRPr="00042064">
        <w:rPr>
          <w:rFonts w:ascii="Arial" w:hAnsi="Arial" w:cs="Arial"/>
          <w:i/>
          <w:sz w:val="20"/>
          <w:szCs w:val="20"/>
        </w:rPr>
        <w:t>Ph.: 3310465 ext. 208; Mob: 9775611</w:t>
      </w:r>
    </w:p>
    <w:p w:rsidR="00F6202D" w:rsidRPr="00042064" w:rsidRDefault="00F6202D" w:rsidP="005626E5">
      <w:pPr>
        <w:spacing w:after="0" w:line="240" w:lineRule="auto"/>
        <w:jc w:val="both"/>
        <w:rPr>
          <w:rFonts w:ascii="Arial" w:hAnsi="Arial" w:cs="Arial"/>
          <w:sz w:val="20"/>
          <w:szCs w:val="20"/>
        </w:rPr>
      </w:pPr>
    </w:p>
    <w:p w:rsidR="00F6202D" w:rsidRPr="00042064" w:rsidRDefault="00F6202D" w:rsidP="005626E5">
      <w:pPr>
        <w:spacing w:after="0" w:line="240" w:lineRule="auto"/>
        <w:jc w:val="both"/>
        <w:rPr>
          <w:rFonts w:ascii="Arial" w:hAnsi="Arial" w:cs="Arial"/>
          <w:sz w:val="20"/>
          <w:szCs w:val="20"/>
        </w:rPr>
      </w:pPr>
      <w:r w:rsidRPr="00042064">
        <w:rPr>
          <w:rFonts w:ascii="Arial" w:hAnsi="Arial" w:cs="Arial"/>
          <w:b/>
          <w:i/>
          <w:color w:val="222222"/>
          <w:sz w:val="20"/>
          <w:szCs w:val="20"/>
          <w:highlight w:val="white"/>
        </w:rPr>
        <w:t>Follow the Pacific UN Free &amp; Equal campaign on social media:</w:t>
      </w:r>
    </w:p>
    <w:p w:rsidR="00F6202D" w:rsidRPr="00042064" w:rsidRDefault="00F6202D" w:rsidP="005626E5">
      <w:pPr>
        <w:spacing w:after="0" w:line="240" w:lineRule="auto"/>
        <w:jc w:val="both"/>
        <w:rPr>
          <w:rFonts w:ascii="Arial" w:hAnsi="Arial" w:cs="Arial"/>
          <w:sz w:val="20"/>
          <w:szCs w:val="20"/>
        </w:rPr>
      </w:pPr>
      <w:r w:rsidRPr="00042064">
        <w:rPr>
          <w:rFonts w:ascii="Arial" w:hAnsi="Arial" w:cs="Arial"/>
          <w:color w:val="222222"/>
          <w:sz w:val="20"/>
          <w:szCs w:val="20"/>
          <w:highlight w:val="white"/>
        </w:rPr>
        <w:t xml:space="preserve">Facebook: </w:t>
      </w:r>
      <w:hyperlink r:id="rId12" w:history="1">
        <w:r w:rsidRPr="00042064">
          <w:rPr>
            <w:rStyle w:val="Hyperlink"/>
            <w:rFonts w:ascii="Arial" w:hAnsi="Arial" w:cs="Arial"/>
            <w:sz w:val="20"/>
            <w:szCs w:val="20"/>
            <w:highlight w:val="white"/>
          </w:rPr>
          <w:t>https://www.facebook.com/pacific.free.equal</w:t>
        </w:r>
      </w:hyperlink>
      <w:r w:rsidRPr="00042064">
        <w:rPr>
          <w:rFonts w:ascii="Arial" w:hAnsi="Arial" w:cs="Arial"/>
          <w:color w:val="222222"/>
          <w:sz w:val="20"/>
          <w:szCs w:val="20"/>
          <w:highlight w:val="white"/>
        </w:rPr>
        <w:t xml:space="preserve">  </w:t>
      </w:r>
    </w:p>
    <w:p w:rsidR="00F6202D" w:rsidRPr="00042064" w:rsidRDefault="00F6202D" w:rsidP="005626E5">
      <w:pPr>
        <w:spacing w:after="0" w:line="240" w:lineRule="auto"/>
        <w:jc w:val="both"/>
        <w:rPr>
          <w:rFonts w:ascii="Arial" w:hAnsi="Arial" w:cs="Arial"/>
          <w:sz w:val="20"/>
          <w:szCs w:val="20"/>
        </w:rPr>
      </w:pPr>
      <w:r w:rsidRPr="00042064">
        <w:rPr>
          <w:rFonts w:ascii="Arial" w:hAnsi="Arial" w:cs="Arial"/>
          <w:color w:val="222222"/>
          <w:sz w:val="20"/>
          <w:szCs w:val="20"/>
          <w:highlight w:val="white"/>
        </w:rPr>
        <w:t xml:space="preserve">Twitter: </w:t>
      </w:r>
      <w:r w:rsidRPr="00042064">
        <w:rPr>
          <w:rFonts w:ascii="Arial" w:hAnsi="Arial" w:cs="Arial"/>
          <w:color w:val="1155CC"/>
          <w:sz w:val="20"/>
          <w:szCs w:val="20"/>
          <w:highlight w:val="white"/>
          <w:u w:val="single"/>
        </w:rPr>
        <w:t>http://www.twitter.com/</w:t>
      </w:r>
      <w:r w:rsidRPr="00042064">
        <w:rPr>
          <w:rFonts w:ascii="Arial" w:hAnsi="Arial" w:cs="Arial"/>
          <w:color w:val="1155CC"/>
          <w:sz w:val="20"/>
          <w:szCs w:val="20"/>
          <w:u w:val="single"/>
        </w:rPr>
        <w:t>Pacific_UNFE</w:t>
      </w:r>
      <w:r w:rsidRPr="00042064">
        <w:rPr>
          <w:rFonts w:ascii="Arial" w:hAnsi="Arial" w:cs="Arial"/>
          <w:color w:val="1155CC"/>
          <w:sz w:val="20"/>
          <w:szCs w:val="20"/>
          <w:highlight w:val="white"/>
          <w:u w:val="single"/>
        </w:rPr>
        <w:t xml:space="preserve"> </w:t>
      </w:r>
    </w:p>
    <w:p w:rsidR="00100717" w:rsidRPr="00042064" w:rsidRDefault="00F6202D" w:rsidP="005626E5">
      <w:pPr>
        <w:spacing w:after="0" w:line="240" w:lineRule="auto"/>
        <w:jc w:val="both"/>
        <w:rPr>
          <w:rFonts w:ascii="Arial" w:hAnsi="Arial" w:cs="Arial"/>
          <w:sz w:val="20"/>
          <w:szCs w:val="20"/>
        </w:rPr>
      </w:pPr>
      <w:r w:rsidRPr="00042064">
        <w:rPr>
          <w:rFonts w:ascii="Arial" w:hAnsi="Arial" w:cs="Arial"/>
          <w:sz w:val="20"/>
          <w:szCs w:val="20"/>
          <w:highlight w:val="white"/>
        </w:rPr>
        <w:t xml:space="preserve">Learn more about the global Free &amp; Equal campaign at </w:t>
      </w:r>
      <w:hyperlink r:id="rId13" w:history="1">
        <w:r w:rsidRPr="00042064">
          <w:rPr>
            <w:rStyle w:val="Hyperlink"/>
            <w:rFonts w:ascii="Arial" w:hAnsi="Arial" w:cs="Arial"/>
            <w:color w:val="1155CC"/>
            <w:sz w:val="20"/>
            <w:szCs w:val="20"/>
            <w:highlight w:val="white"/>
          </w:rPr>
          <w:t>www.unfe.org</w:t>
        </w:r>
      </w:hyperlink>
    </w:p>
    <w:sectPr w:rsidR="00100717" w:rsidRPr="00042064" w:rsidSect="00686900">
      <w:headerReference w:type="default" r:id="rId14"/>
      <w:pgSz w:w="11909" w:h="16834" w:code="9"/>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A0" w:rsidRDefault="00DF0BA0" w:rsidP="007A0F37">
      <w:pPr>
        <w:spacing w:after="0" w:line="240" w:lineRule="auto"/>
      </w:pPr>
      <w:r>
        <w:separator/>
      </w:r>
    </w:p>
  </w:endnote>
  <w:endnote w:type="continuationSeparator" w:id="0">
    <w:p w:rsidR="00DF0BA0" w:rsidRDefault="00DF0BA0" w:rsidP="007A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A0" w:rsidRDefault="00DF0BA0" w:rsidP="007A0F37">
      <w:pPr>
        <w:spacing w:after="0" w:line="240" w:lineRule="auto"/>
      </w:pPr>
      <w:r>
        <w:separator/>
      </w:r>
    </w:p>
  </w:footnote>
  <w:footnote w:type="continuationSeparator" w:id="0">
    <w:p w:rsidR="00DF0BA0" w:rsidRDefault="00DF0BA0" w:rsidP="007A0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37" w:rsidRDefault="00796DCF">
    <w:pPr>
      <w:pStyle w:val="Header"/>
    </w:pPr>
    <w:r w:rsidRPr="007A0F37">
      <w:rPr>
        <w:noProof/>
      </w:rPr>
      <w:drawing>
        <wp:anchor distT="0" distB="0" distL="114300" distR="114300" simplePos="0" relativeHeight="251659264" behindDoc="0" locked="0" layoutInCell="1" allowOverlap="1" wp14:anchorId="4B57B4BC" wp14:editId="7EBD5AB2">
          <wp:simplePos x="0" y="0"/>
          <wp:positionH relativeFrom="column">
            <wp:posOffset>2757805</wp:posOffset>
          </wp:positionH>
          <wp:positionV relativeFrom="paragraph">
            <wp:posOffset>-273685</wp:posOffset>
          </wp:positionV>
          <wp:extent cx="1028700" cy="7766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ree_and_Equal_English.png"/>
                  <pic:cNvPicPr/>
                </pic:nvPicPr>
                <pic:blipFill>
                  <a:blip r:embed="rId1">
                    <a:extLst>
                      <a:ext uri="{28A0092B-C50C-407E-A947-70E740481C1C}">
                        <a14:useLocalDpi xmlns:a14="http://schemas.microsoft.com/office/drawing/2010/main" val="0"/>
                      </a:ext>
                    </a:extLst>
                  </a:blip>
                  <a:stretch>
                    <a:fillRect/>
                  </a:stretch>
                </pic:blipFill>
                <pic:spPr>
                  <a:xfrm>
                    <a:off x="0" y="0"/>
                    <a:ext cx="1028700" cy="776605"/>
                  </a:xfrm>
                  <a:prstGeom prst="rect">
                    <a:avLst/>
                  </a:prstGeom>
                </pic:spPr>
              </pic:pic>
            </a:graphicData>
          </a:graphic>
          <wp14:sizeRelH relativeFrom="page">
            <wp14:pctWidth>0</wp14:pctWidth>
          </wp14:sizeRelH>
          <wp14:sizeRelV relativeFrom="page">
            <wp14:pctHeight>0</wp14:pctHeight>
          </wp14:sizeRelV>
        </wp:anchor>
      </w:drawing>
    </w:r>
    <w:r w:rsidRPr="007A0F37">
      <w:rPr>
        <w:noProof/>
      </w:rPr>
      <w:drawing>
        <wp:anchor distT="0" distB="0" distL="114300" distR="114300" simplePos="0" relativeHeight="251660288" behindDoc="0" locked="0" layoutInCell="1" allowOverlap="1" wp14:anchorId="414D6D07" wp14:editId="525C83E0">
          <wp:simplePos x="0" y="0"/>
          <wp:positionH relativeFrom="column">
            <wp:posOffset>1905000</wp:posOffset>
          </wp:positionH>
          <wp:positionV relativeFrom="paragraph">
            <wp:posOffset>-273050</wp:posOffset>
          </wp:positionV>
          <wp:extent cx="781050" cy="781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7A0F37" w:rsidRDefault="007A0F37">
    <w:pPr>
      <w:pStyle w:val="Header"/>
    </w:pPr>
  </w:p>
  <w:p w:rsidR="007A0F37" w:rsidRDefault="007A0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F9"/>
    <w:rsid w:val="00011E44"/>
    <w:rsid w:val="00036DA0"/>
    <w:rsid w:val="00042064"/>
    <w:rsid w:val="00047EE2"/>
    <w:rsid w:val="000C001D"/>
    <w:rsid w:val="000C0478"/>
    <w:rsid w:val="00100717"/>
    <w:rsid w:val="00102EEA"/>
    <w:rsid w:val="00112007"/>
    <w:rsid w:val="00134128"/>
    <w:rsid w:val="00135C0B"/>
    <w:rsid w:val="00163459"/>
    <w:rsid w:val="00172372"/>
    <w:rsid w:val="001733A2"/>
    <w:rsid w:val="0019034A"/>
    <w:rsid w:val="001A6BA8"/>
    <w:rsid w:val="001C7D21"/>
    <w:rsid w:val="001D75D3"/>
    <w:rsid w:val="001F2C84"/>
    <w:rsid w:val="001F59E8"/>
    <w:rsid w:val="0020198A"/>
    <w:rsid w:val="00213CE7"/>
    <w:rsid w:val="00224EA7"/>
    <w:rsid w:val="002372B3"/>
    <w:rsid w:val="00324422"/>
    <w:rsid w:val="00353BFE"/>
    <w:rsid w:val="003577B7"/>
    <w:rsid w:val="003667E1"/>
    <w:rsid w:val="00381110"/>
    <w:rsid w:val="003817F9"/>
    <w:rsid w:val="003A59B8"/>
    <w:rsid w:val="003C0523"/>
    <w:rsid w:val="003C53AD"/>
    <w:rsid w:val="003D1A28"/>
    <w:rsid w:val="00402911"/>
    <w:rsid w:val="00440B76"/>
    <w:rsid w:val="00465E9F"/>
    <w:rsid w:val="0047055D"/>
    <w:rsid w:val="00483608"/>
    <w:rsid w:val="00487C92"/>
    <w:rsid w:val="004D72B0"/>
    <w:rsid w:val="004E7B8B"/>
    <w:rsid w:val="00513B37"/>
    <w:rsid w:val="00516B5E"/>
    <w:rsid w:val="00527932"/>
    <w:rsid w:val="00537387"/>
    <w:rsid w:val="005626E5"/>
    <w:rsid w:val="00565BAB"/>
    <w:rsid w:val="00593DBA"/>
    <w:rsid w:val="00650ECB"/>
    <w:rsid w:val="0065223C"/>
    <w:rsid w:val="006845C1"/>
    <w:rsid w:val="00686900"/>
    <w:rsid w:val="006933F4"/>
    <w:rsid w:val="006B3C59"/>
    <w:rsid w:val="006B760B"/>
    <w:rsid w:val="00700A9B"/>
    <w:rsid w:val="00712490"/>
    <w:rsid w:val="00712C00"/>
    <w:rsid w:val="007503BF"/>
    <w:rsid w:val="007843A6"/>
    <w:rsid w:val="00793BE1"/>
    <w:rsid w:val="00796DCF"/>
    <w:rsid w:val="007A0F37"/>
    <w:rsid w:val="00813B67"/>
    <w:rsid w:val="00822A08"/>
    <w:rsid w:val="00825F78"/>
    <w:rsid w:val="0083295F"/>
    <w:rsid w:val="008636ED"/>
    <w:rsid w:val="008B670F"/>
    <w:rsid w:val="008F2E22"/>
    <w:rsid w:val="00905A32"/>
    <w:rsid w:val="00911153"/>
    <w:rsid w:val="00941B31"/>
    <w:rsid w:val="00972AB4"/>
    <w:rsid w:val="00984235"/>
    <w:rsid w:val="009844E5"/>
    <w:rsid w:val="00996CC3"/>
    <w:rsid w:val="009A67D4"/>
    <w:rsid w:val="009C6228"/>
    <w:rsid w:val="009D3C6F"/>
    <w:rsid w:val="009F76FD"/>
    <w:rsid w:val="00A27484"/>
    <w:rsid w:val="00A61DBD"/>
    <w:rsid w:val="00AE34EE"/>
    <w:rsid w:val="00AF201A"/>
    <w:rsid w:val="00B444A8"/>
    <w:rsid w:val="00B479A2"/>
    <w:rsid w:val="00B801CE"/>
    <w:rsid w:val="00B8216D"/>
    <w:rsid w:val="00BE1AA1"/>
    <w:rsid w:val="00C36A6C"/>
    <w:rsid w:val="00C44EF5"/>
    <w:rsid w:val="00C45320"/>
    <w:rsid w:val="00C75812"/>
    <w:rsid w:val="00C77CAD"/>
    <w:rsid w:val="00C83B3C"/>
    <w:rsid w:val="00CD623A"/>
    <w:rsid w:val="00CD6E6D"/>
    <w:rsid w:val="00D262D4"/>
    <w:rsid w:val="00D31511"/>
    <w:rsid w:val="00D452B7"/>
    <w:rsid w:val="00D53623"/>
    <w:rsid w:val="00D57877"/>
    <w:rsid w:val="00D63A4F"/>
    <w:rsid w:val="00D6717A"/>
    <w:rsid w:val="00D67CEE"/>
    <w:rsid w:val="00D87851"/>
    <w:rsid w:val="00D93C0D"/>
    <w:rsid w:val="00DB0D14"/>
    <w:rsid w:val="00DD451C"/>
    <w:rsid w:val="00DF0BA0"/>
    <w:rsid w:val="00DF31EF"/>
    <w:rsid w:val="00E34C8A"/>
    <w:rsid w:val="00E45F38"/>
    <w:rsid w:val="00E67C4D"/>
    <w:rsid w:val="00E70670"/>
    <w:rsid w:val="00E853E0"/>
    <w:rsid w:val="00EA0E29"/>
    <w:rsid w:val="00EB239B"/>
    <w:rsid w:val="00EB3544"/>
    <w:rsid w:val="00EC4DFC"/>
    <w:rsid w:val="00EE6DD9"/>
    <w:rsid w:val="00F358D0"/>
    <w:rsid w:val="00F6202D"/>
    <w:rsid w:val="00F704E6"/>
    <w:rsid w:val="00F81AF6"/>
    <w:rsid w:val="00FB63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DBC5B1-4CC2-4C3A-BEB5-1C4FB876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79A2"/>
    <w:pPr>
      <w:spacing w:after="0" w:line="276" w:lineRule="auto"/>
    </w:pPr>
    <w:rPr>
      <w:rFonts w:ascii="Arial" w:eastAsia="Arial" w:hAnsi="Arial" w:cs="Arial"/>
      <w:color w:val="000000"/>
      <w:szCs w:val="20"/>
      <w:lang w:eastAsia="en-US"/>
    </w:rPr>
  </w:style>
  <w:style w:type="paragraph" w:customStyle="1" w:styleId="Default">
    <w:name w:val="Default"/>
    <w:rsid w:val="00E67C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D63A4F"/>
    <w:rPr>
      <w:color w:val="0000FF"/>
      <w:u w:val="single"/>
    </w:rPr>
  </w:style>
  <w:style w:type="character" w:styleId="PageNumber">
    <w:name w:val="page number"/>
    <w:basedOn w:val="DefaultParagraphFont"/>
    <w:rsid w:val="007503BF"/>
  </w:style>
  <w:style w:type="paragraph" w:styleId="BalloonText">
    <w:name w:val="Balloon Text"/>
    <w:basedOn w:val="Normal"/>
    <w:link w:val="BalloonTextChar"/>
    <w:uiPriority w:val="99"/>
    <w:semiHidden/>
    <w:unhideWhenUsed/>
    <w:rsid w:val="0036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E1"/>
    <w:rPr>
      <w:rFonts w:ascii="Segoe UI" w:hAnsi="Segoe UI" w:cs="Segoe UI"/>
      <w:sz w:val="18"/>
      <w:szCs w:val="18"/>
    </w:rPr>
  </w:style>
  <w:style w:type="paragraph" w:styleId="Header">
    <w:name w:val="header"/>
    <w:basedOn w:val="Normal"/>
    <w:link w:val="HeaderChar"/>
    <w:uiPriority w:val="99"/>
    <w:unhideWhenUsed/>
    <w:rsid w:val="007A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7"/>
  </w:style>
  <w:style w:type="paragraph" w:styleId="Footer">
    <w:name w:val="footer"/>
    <w:basedOn w:val="Normal"/>
    <w:link w:val="FooterChar"/>
    <w:uiPriority w:val="99"/>
    <w:unhideWhenUsed/>
    <w:rsid w:val="007A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7"/>
  </w:style>
  <w:style w:type="paragraph" w:styleId="CommentText">
    <w:name w:val="annotation text"/>
    <w:basedOn w:val="Normal"/>
    <w:link w:val="CommentTextChar"/>
    <w:uiPriority w:val="99"/>
    <w:semiHidden/>
    <w:unhideWhenUsed/>
    <w:rsid w:val="00487C92"/>
    <w:pPr>
      <w:spacing w:line="240" w:lineRule="auto"/>
    </w:pPr>
    <w:rPr>
      <w:sz w:val="20"/>
      <w:szCs w:val="20"/>
    </w:rPr>
  </w:style>
  <w:style w:type="character" w:customStyle="1" w:styleId="CommentTextChar">
    <w:name w:val="Comment Text Char"/>
    <w:basedOn w:val="DefaultParagraphFont"/>
    <w:link w:val="CommentText"/>
    <w:uiPriority w:val="99"/>
    <w:semiHidden/>
    <w:rsid w:val="00487C92"/>
    <w:rPr>
      <w:sz w:val="20"/>
      <w:szCs w:val="20"/>
    </w:rPr>
  </w:style>
  <w:style w:type="paragraph" w:styleId="NoSpacing">
    <w:name w:val="No Spacing"/>
    <w:uiPriority w:val="1"/>
    <w:qFormat/>
    <w:rsid w:val="00213CE7"/>
    <w:pPr>
      <w:spacing w:after="0" w:line="240" w:lineRule="auto"/>
    </w:pPr>
    <w:rPr>
      <w:rFonts w:eastAsiaTheme="minorHAnsi"/>
      <w:lang w:val="en-GB" w:eastAsia="en-US"/>
    </w:rPr>
  </w:style>
  <w:style w:type="character" w:styleId="CommentReference">
    <w:name w:val="annotation reference"/>
    <w:basedOn w:val="DefaultParagraphFont"/>
    <w:uiPriority w:val="99"/>
    <w:semiHidden/>
    <w:unhideWhenUsed/>
    <w:rsid w:val="00A61D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0654">
      <w:bodyDiv w:val="1"/>
      <w:marLeft w:val="0"/>
      <w:marRight w:val="0"/>
      <w:marTop w:val="0"/>
      <w:marBottom w:val="0"/>
      <w:divBdr>
        <w:top w:val="none" w:sz="0" w:space="0" w:color="auto"/>
        <w:left w:val="none" w:sz="0" w:space="0" w:color="auto"/>
        <w:bottom w:val="none" w:sz="0" w:space="0" w:color="auto"/>
        <w:right w:val="none" w:sz="0" w:space="0" w:color="auto"/>
      </w:divBdr>
    </w:div>
    <w:div w:id="206451236">
      <w:bodyDiv w:val="1"/>
      <w:marLeft w:val="0"/>
      <w:marRight w:val="0"/>
      <w:marTop w:val="0"/>
      <w:marBottom w:val="0"/>
      <w:divBdr>
        <w:top w:val="none" w:sz="0" w:space="0" w:color="auto"/>
        <w:left w:val="none" w:sz="0" w:space="0" w:color="auto"/>
        <w:bottom w:val="none" w:sz="0" w:space="0" w:color="auto"/>
        <w:right w:val="none" w:sz="0" w:space="0" w:color="auto"/>
      </w:divBdr>
    </w:div>
    <w:div w:id="855385314">
      <w:bodyDiv w:val="1"/>
      <w:marLeft w:val="0"/>
      <w:marRight w:val="0"/>
      <w:marTop w:val="0"/>
      <w:marBottom w:val="0"/>
      <w:divBdr>
        <w:top w:val="none" w:sz="0" w:space="0" w:color="auto"/>
        <w:left w:val="none" w:sz="0" w:space="0" w:color="auto"/>
        <w:bottom w:val="none" w:sz="0" w:space="0" w:color="auto"/>
        <w:right w:val="none" w:sz="0" w:space="0" w:color="auto"/>
      </w:divBdr>
    </w:div>
    <w:div w:id="1052118745">
      <w:bodyDiv w:val="1"/>
      <w:marLeft w:val="0"/>
      <w:marRight w:val="0"/>
      <w:marTop w:val="0"/>
      <w:marBottom w:val="0"/>
      <w:divBdr>
        <w:top w:val="none" w:sz="0" w:space="0" w:color="auto"/>
        <w:left w:val="none" w:sz="0" w:space="0" w:color="auto"/>
        <w:bottom w:val="none" w:sz="0" w:space="0" w:color="auto"/>
        <w:right w:val="none" w:sz="0" w:space="0" w:color="auto"/>
      </w:divBdr>
    </w:div>
    <w:div w:id="1058823885">
      <w:bodyDiv w:val="1"/>
      <w:marLeft w:val="0"/>
      <w:marRight w:val="0"/>
      <w:marTop w:val="0"/>
      <w:marBottom w:val="0"/>
      <w:divBdr>
        <w:top w:val="none" w:sz="0" w:space="0" w:color="auto"/>
        <w:left w:val="none" w:sz="0" w:space="0" w:color="auto"/>
        <w:bottom w:val="none" w:sz="0" w:space="0" w:color="auto"/>
        <w:right w:val="none" w:sz="0" w:space="0" w:color="auto"/>
      </w:divBdr>
    </w:div>
    <w:div w:id="1127821732">
      <w:bodyDiv w:val="1"/>
      <w:marLeft w:val="0"/>
      <w:marRight w:val="0"/>
      <w:marTop w:val="0"/>
      <w:marBottom w:val="0"/>
      <w:divBdr>
        <w:top w:val="none" w:sz="0" w:space="0" w:color="auto"/>
        <w:left w:val="none" w:sz="0" w:space="0" w:color="auto"/>
        <w:bottom w:val="none" w:sz="0" w:space="0" w:color="auto"/>
        <w:right w:val="none" w:sz="0" w:space="0" w:color="auto"/>
      </w:divBdr>
    </w:div>
    <w:div w:id="1166746142">
      <w:bodyDiv w:val="1"/>
      <w:marLeft w:val="0"/>
      <w:marRight w:val="0"/>
      <w:marTop w:val="0"/>
      <w:marBottom w:val="0"/>
      <w:divBdr>
        <w:top w:val="none" w:sz="0" w:space="0" w:color="auto"/>
        <w:left w:val="none" w:sz="0" w:space="0" w:color="auto"/>
        <w:bottom w:val="none" w:sz="0" w:space="0" w:color="auto"/>
        <w:right w:val="none" w:sz="0" w:space="0" w:color="auto"/>
      </w:divBdr>
    </w:div>
    <w:div w:id="1254317880">
      <w:bodyDiv w:val="1"/>
      <w:marLeft w:val="0"/>
      <w:marRight w:val="0"/>
      <w:marTop w:val="0"/>
      <w:marBottom w:val="0"/>
      <w:divBdr>
        <w:top w:val="none" w:sz="0" w:space="0" w:color="auto"/>
        <w:left w:val="none" w:sz="0" w:space="0" w:color="auto"/>
        <w:bottom w:val="none" w:sz="0" w:space="0" w:color="auto"/>
        <w:right w:val="none" w:sz="0" w:space="0" w:color="auto"/>
      </w:divBdr>
    </w:div>
    <w:div w:id="1760784697">
      <w:bodyDiv w:val="1"/>
      <w:marLeft w:val="0"/>
      <w:marRight w:val="0"/>
      <w:marTop w:val="0"/>
      <w:marBottom w:val="0"/>
      <w:divBdr>
        <w:top w:val="none" w:sz="0" w:space="0" w:color="auto"/>
        <w:left w:val="none" w:sz="0" w:space="0" w:color="auto"/>
        <w:bottom w:val="none" w:sz="0" w:space="0" w:color="auto"/>
        <w:right w:val="none" w:sz="0" w:space="0" w:color="auto"/>
      </w:divBdr>
    </w:div>
    <w:div w:id="1813016199">
      <w:bodyDiv w:val="1"/>
      <w:marLeft w:val="0"/>
      <w:marRight w:val="0"/>
      <w:marTop w:val="0"/>
      <w:marBottom w:val="0"/>
      <w:divBdr>
        <w:top w:val="none" w:sz="0" w:space="0" w:color="auto"/>
        <w:left w:val="none" w:sz="0" w:space="0" w:color="auto"/>
        <w:bottom w:val="none" w:sz="0" w:space="0" w:color="auto"/>
        <w:right w:val="none" w:sz="0" w:space="0" w:color="auto"/>
      </w:divBdr>
    </w:div>
    <w:div w:id="2073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9gyAokQWw" TargetMode="External"/><Relationship Id="rId13" Type="http://schemas.openxmlformats.org/officeDocument/2006/relationships/hyperlink" Target="http://www.unfe.org/" TargetMode="External"/><Relationship Id="rId3" Type="http://schemas.openxmlformats.org/officeDocument/2006/relationships/settings" Target="settings.xml"/><Relationship Id="rId7" Type="http://schemas.openxmlformats.org/officeDocument/2006/relationships/hyperlink" Target="https://youtu.be/fjrlX-AEQG8" TargetMode="External"/><Relationship Id="rId12" Type="http://schemas.openxmlformats.org/officeDocument/2006/relationships/hyperlink" Target="https://www.facebook.com/pacific.free.equ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iko.kleppe@one.u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gji.lee@one.un.org" TargetMode="External"/><Relationship Id="rId4" Type="http://schemas.openxmlformats.org/officeDocument/2006/relationships/webSettings" Target="webSettings.xml"/><Relationship Id="rId9" Type="http://schemas.openxmlformats.org/officeDocument/2006/relationships/hyperlink" Target="https://vimeo.com/1000007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50D9-63A1-4145-8CCD-F558D9D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Sangji Lee</dc:creator>
  <cp:lastModifiedBy>Sangji Lee</cp:lastModifiedBy>
  <cp:revision>2</cp:revision>
  <cp:lastPrinted>2015-08-06T05:26:00Z</cp:lastPrinted>
  <dcterms:created xsi:type="dcterms:W3CDTF">2015-08-13T02:37:00Z</dcterms:created>
  <dcterms:modified xsi:type="dcterms:W3CDTF">2015-08-13T02:37:00Z</dcterms:modified>
</cp:coreProperties>
</file>